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C2F7" w14:textId="77777777" w:rsidR="00C34EF5" w:rsidRPr="006238B1" w:rsidRDefault="00C34EF5" w:rsidP="00ED58A1">
      <w:pPr>
        <w:pStyle w:val="Textbody"/>
        <w:tabs>
          <w:tab w:val="clear" w:pos="709"/>
          <w:tab w:val="left" w:pos="1071"/>
          <w:tab w:val="left" w:pos="1433"/>
          <w:tab w:val="left" w:pos="1795"/>
          <w:tab w:val="left" w:pos="2157"/>
          <w:tab w:val="left" w:pos="3008"/>
        </w:tabs>
        <w:spacing w:after="0" w:line="276" w:lineRule="auto"/>
        <w:ind w:left="362" w:hanging="360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bookmarkStart w:id="0" w:name="_Hlk59517853"/>
      <w:r w:rsidRPr="006238B1">
        <w:rPr>
          <w:rFonts w:ascii="Cambria" w:hAnsi="Cambria" w:cs="Tahoma"/>
          <w:b/>
          <w:bCs/>
          <w:color w:val="000000" w:themeColor="text1"/>
          <w:sz w:val="22"/>
          <w:szCs w:val="22"/>
        </w:rPr>
        <w:t>UMOWA</w:t>
      </w:r>
    </w:p>
    <w:p w14:paraId="5E823EB1" w14:textId="77777777" w:rsidR="00C34EF5" w:rsidRPr="006238B1" w:rsidRDefault="00C34EF5" w:rsidP="00ED58A1">
      <w:pPr>
        <w:pStyle w:val="Standard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bCs/>
          <w:color w:val="000000" w:themeColor="text1"/>
          <w:sz w:val="22"/>
          <w:szCs w:val="22"/>
        </w:rPr>
        <w:t>NA UDZIELANIE ŚWIADCZEŃ ZDROWOTNYCH</w:t>
      </w:r>
    </w:p>
    <w:p w14:paraId="45ABF8A6" w14:textId="06331D0C" w:rsidR="00C34EF5" w:rsidRPr="006238B1" w:rsidRDefault="00C34EF5" w:rsidP="00ED58A1">
      <w:pPr>
        <w:pStyle w:val="Standard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Style w:val="Domylnaczcionkaakapitu1"/>
          <w:rFonts w:ascii="Cambria" w:hAnsi="Cambria" w:cs="Tahoma"/>
          <w:b/>
          <w:bCs/>
          <w:color w:val="000000" w:themeColor="text1"/>
          <w:sz w:val="22"/>
          <w:szCs w:val="22"/>
        </w:rPr>
        <w:t>Nr</w:t>
      </w:r>
      <w:bookmarkStart w:id="1" w:name="Tekst21"/>
      <w:bookmarkStart w:id="2" w:name="__Fieldmark__18024_17980106201"/>
      <w:r w:rsidRPr="006238B1">
        <w:rPr>
          <w:rStyle w:val="Domylnaczcionkaakapitu1"/>
          <w:rFonts w:ascii="Cambria" w:hAnsi="Cambria" w:cs="Tahoma"/>
          <w:b/>
          <w:bCs/>
          <w:color w:val="000000" w:themeColor="text1"/>
          <w:sz w:val="22"/>
          <w:szCs w:val="22"/>
        </w:rPr>
        <w:t xml:space="preserve">  </w:t>
      </w:r>
      <w:bookmarkEnd w:id="1"/>
      <w:bookmarkEnd w:id="2"/>
      <w:r w:rsidR="00F10740" w:rsidRPr="006238B1">
        <w:rPr>
          <w:rFonts w:ascii="Cambria" w:hAnsi="Cambria" w:cs="Tahoma"/>
          <w:b/>
          <w:color w:val="000000"/>
          <w:sz w:val="22"/>
          <w:szCs w:val="22"/>
        </w:rPr>
        <w:t>0</w:t>
      </w:r>
      <w:r w:rsidR="0056032F">
        <w:rPr>
          <w:rFonts w:ascii="Cambria" w:hAnsi="Cambria" w:cs="Tahoma"/>
          <w:b/>
          <w:color w:val="000000"/>
          <w:sz w:val="22"/>
          <w:szCs w:val="22"/>
        </w:rPr>
        <w:t>1</w:t>
      </w:r>
      <w:r w:rsidR="00F10740" w:rsidRPr="006238B1">
        <w:rPr>
          <w:rFonts w:ascii="Cambria" w:hAnsi="Cambria" w:cs="Tahoma"/>
          <w:b/>
          <w:color w:val="000000"/>
          <w:sz w:val="22"/>
          <w:szCs w:val="22"/>
        </w:rPr>
        <w:t>/</w:t>
      </w:r>
      <w:r w:rsidR="0056032F">
        <w:rPr>
          <w:rFonts w:ascii="Cambria" w:hAnsi="Cambria" w:cs="Tahoma"/>
          <w:b/>
          <w:color w:val="000000"/>
          <w:sz w:val="22"/>
          <w:szCs w:val="22"/>
        </w:rPr>
        <w:t>0</w:t>
      </w:r>
      <w:r w:rsidR="005F7513">
        <w:rPr>
          <w:rFonts w:ascii="Cambria" w:hAnsi="Cambria" w:cs="Tahoma"/>
          <w:b/>
          <w:color w:val="000000"/>
          <w:sz w:val="22"/>
          <w:szCs w:val="22"/>
        </w:rPr>
        <w:t>6</w:t>
      </w:r>
      <w:r w:rsidR="00F10740" w:rsidRPr="006238B1">
        <w:rPr>
          <w:rFonts w:ascii="Cambria" w:hAnsi="Cambria" w:cs="Tahoma"/>
          <w:b/>
          <w:color w:val="000000"/>
          <w:sz w:val="22"/>
          <w:szCs w:val="22"/>
        </w:rPr>
        <w:t>/L/</w:t>
      </w:r>
      <w:r w:rsidR="0056032F">
        <w:rPr>
          <w:rFonts w:ascii="Cambria" w:hAnsi="Cambria" w:cs="Tahoma"/>
          <w:b/>
          <w:color w:val="000000"/>
          <w:sz w:val="22"/>
          <w:szCs w:val="22"/>
        </w:rPr>
        <w:t>1/</w:t>
      </w:r>
      <w:r w:rsidR="00F10740" w:rsidRPr="006238B1">
        <w:rPr>
          <w:rFonts w:ascii="Cambria" w:hAnsi="Cambria" w:cs="Tahoma"/>
          <w:b/>
          <w:color w:val="000000"/>
          <w:sz w:val="22"/>
          <w:szCs w:val="22"/>
        </w:rPr>
        <w:t>202</w:t>
      </w:r>
      <w:r w:rsidR="0056032F">
        <w:rPr>
          <w:rFonts w:ascii="Cambria" w:hAnsi="Cambria" w:cs="Tahoma"/>
          <w:b/>
          <w:color w:val="000000"/>
          <w:sz w:val="22"/>
          <w:szCs w:val="22"/>
        </w:rPr>
        <w:t>3</w:t>
      </w:r>
    </w:p>
    <w:p w14:paraId="4180FE22" w14:textId="4B68766C" w:rsidR="00C34EF5" w:rsidRPr="006238B1" w:rsidRDefault="00ED58A1" w:rsidP="00ED58A1">
      <w:pPr>
        <w:pStyle w:val="Standard"/>
        <w:tabs>
          <w:tab w:val="left" w:pos="1560"/>
          <w:tab w:val="left" w:pos="5325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bookmarkStart w:id="3" w:name="_Hlk91083432"/>
      <w:bookmarkEnd w:id="0"/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zawarta w Barczewie </w:t>
      </w:r>
      <w:r w:rsidR="008007FE" w:rsidRPr="006238B1">
        <w:rPr>
          <w:rFonts w:ascii="Cambria" w:hAnsi="Cambria" w:cs="Tahoma"/>
          <w:color w:val="000000" w:themeColor="text1"/>
          <w:sz w:val="22"/>
          <w:szCs w:val="22"/>
        </w:rPr>
        <w:t xml:space="preserve">w dniu </w:t>
      </w:r>
      <w:r w:rsidR="005F7513">
        <w:rPr>
          <w:rFonts w:ascii="Cambria" w:hAnsi="Cambria" w:cs="Tahoma"/>
          <w:color w:val="000000" w:themeColor="text1"/>
          <w:sz w:val="22"/>
          <w:szCs w:val="22"/>
        </w:rPr>
        <w:t>…………….</w:t>
      </w:r>
      <w:r w:rsidR="008007FE" w:rsidRPr="00ED58A1">
        <w:rPr>
          <w:rFonts w:ascii="Cambria" w:hAnsi="Cambria" w:cs="Tahoma"/>
          <w:color w:val="000000" w:themeColor="text1"/>
          <w:sz w:val="22"/>
          <w:szCs w:val="22"/>
        </w:rPr>
        <w:t>.202</w:t>
      </w:r>
      <w:r w:rsidR="008007FE">
        <w:rPr>
          <w:rFonts w:ascii="Cambria" w:hAnsi="Cambria" w:cs="Tahoma"/>
          <w:color w:val="000000" w:themeColor="text1"/>
          <w:sz w:val="22"/>
          <w:szCs w:val="22"/>
        </w:rPr>
        <w:t>3</w:t>
      </w:r>
      <w:r w:rsidR="008007FE" w:rsidRPr="00ED58A1">
        <w:rPr>
          <w:rFonts w:ascii="Cambria" w:hAnsi="Cambria" w:cs="Tahoma"/>
          <w:color w:val="000000" w:themeColor="text1"/>
          <w:sz w:val="22"/>
          <w:szCs w:val="22"/>
        </w:rPr>
        <w:t xml:space="preserve"> r. </w:t>
      </w:r>
      <w:r w:rsidR="008007FE">
        <w:rPr>
          <w:rFonts w:ascii="Cambria" w:hAnsi="Cambria" w:cs="Tahoma"/>
          <w:color w:val="000000" w:themeColor="text1"/>
          <w:sz w:val="22"/>
          <w:szCs w:val="22"/>
        </w:rPr>
        <w:br/>
      </w:r>
      <w:r w:rsidR="00C34EF5" w:rsidRPr="006238B1">
        <w:rPr>
          <w:rFonts w:ascii="Cambria" w:hAnsi="Cambria" w:cs="Tahoma"/>
          <w:color w:val="000000" w:themeColor="text1"/>
          <w:sz w:val="22"/>
          <w:szCs w:val="22"/>
        </w:rPr>
        <w:t>pomiędzy:</w:t>
      </w:r>
    </w:p>
    <w:p w14:paraId="5AADFC57" w14:textId="77777777" w:rsidR="006158E1" w:rsidRPr="006238B1" w:rsidRDefault="00274B4E" w:rsidP="00593C25">
      <w:pPr>
        <w:pStyle w:val="Wysunicieobszarutekstu"/>
        <w:spacing w:before="240" w:after="0" w:line="240" w:lineRule="auto"/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</w:pPr>
      <w:bookmarkStart w:id="4" w:name="_Hlk57196128"/>
      <w:r w:rsidRPr="006238B1">
        <w:rPr>
          <w:rFonts w:ascii="Cambria" w:hAnsi="Cambria" w:cs="Tahoma"/>
          <w:b/>
          <w:bCs/>
          <w:color w:val="000000" w:themeColor="text1"/>
          <w:sz w:val="22"/>
          <w:szCs w:val="22"/>
          <w:shd w:val="clear" w:color="auto" w:fill="FFFFFF"/>
        </w:rPr>
        <w:t>Miejską Przychodnią Zdrowia w Barczewie</w:t>
      </w:r>
      <w:r w:rsidR="00C34EF5"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, ul. </w:t>
      </w:r>
      <w:r w:rsidR="00013AF4"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>Lipowa 2, 11-010 Barczewo</w:t>
      </w:r>
      <w:r w:rsidR="00C34EF5"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, </w:t>
      </w:r>
    </w:p>
    <w:p w14:paraId="3F84B6B5" w14:textId="6D4C1CA3" w:rsidR="006158E1" w:rsidRPr="006238B1" w:rsidRDefault="00C34EF5" w:rsidP="000838B3">
      <w:pPr>
        <w:pStyle w:val="Wysunicieobszarutekstu"/>
        <w:spacing w:after="0" w:line="240" w:lineRule="auto"/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>zarejestrowaną w rejestrze</w:t>
      </w:r>
      <w:r w:rsidR="00013AF4"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73B79" w:rsidRPr="006238B1">
        <w:rPr>
          <w:rFonts w:ascii="Cambria" w:eastAsia="Times New Roman" w:hAnsi="Cambria" w:cs="Tahoma"/>
          <w:color w:val="000000" w:themeColor="text1"/>
          <w:sz w:val="22"/>
          <w:szCs w:val="22"/>
        </w:rPr>
        <w:t>stowarzyszeń, innych organizacji społecznych i zawodowych,</w:t>
      </w:r>
      <w:r w:rsidR="00013AF4" w:rsidRPr="006238B1">
        <w:rPr>
          <w:rFonts w:ascii="Cambria" w:eastAsia="Times New Roman" w:hAnsi="Cambria" w:cs="Tahoma"/>
          <w:color w:val="000000" w:themeColor="text1"/>
          <w:sz w:val="22"/>
          <w:szCs w:val="22"/>
        </w:rPr>
        <w:t xml:space="preserve"> </w:t>
      </w:r>
      <w:r w:rsidR="0056032F">
        <w:rPr>
          <w:rFonts w:ascii="Cambria" w:eastAsia="Times New Roman" w:hAnsi="Cambria" w:cs="Tahoma"/>
          <w:color w:val="000000" w:themeColor="text1"/>
          <w:sz w:val="22"/>
          <w:szCs w:val="22"/>
        </w:rPr>
        <w:br/>
      </w:r>
      <w:r w:rsidR="00473B79" w:rsidRPr="006238B1">
        <w:rPr>
          <w:rFonts w:ascii="Cambria" w:eastAsia="Times New Roman" w:hAnsi="Cambria" w:cs="Tahoma"/>
          <w:color w:val="000000" w:themeColor="text1"/>
          <w:sz w:val="22"/>
          <w:szCs w:val="22"/>
        </w:rPr>
        <w:t>fundacji oraz samodzielnych publicznych zakładów opieki zdrowotne</w:t>
      </w:r>
      <w:r w:rsidR="00B02113" w:rsidRPr="006238B1">
        <w:rPr>
          <w:rFonts w:ascii="Cambria" w:eastAsia="Times New Roman" w:hAnsi="Cambria" w:cs="Tahoma"/>
          <w:color w:val="000000" w:themeColor="text1"/>
          <w:sz w:val="22"/>
          <w:szCs w:val="22"/>
        </w:rPr>
        <w:t>j</w:t>
      </w: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 prowadzonym przez </w:t>
      </w:r>
      <w:r w:rsidR="0056032F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br/>
      </w: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>Sąd Rejonowy w Olsztynie, VIII Wydział Gospodarczy Krajowego Rejestru Sądowego pod numerem</w:t>
      </w:r>
      <w:r w:rsidR="007E5D6E"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73B79" w:rsidRPr="006238B1">
        <w:rPr>
          <w:rFonts w:ascii="Cambria" w:eastAsia="Times New Roman" w:hAnsi="Cambria" w:cs="Tahoma"/>
          <w:color w:val="000000" w:themeColor="text1"/>
          <w:sz w:val="22"/>
          <w:szCs w:val="22"/>
        </w:rPr>
        <w:t>0000000562</w:t>
      </w: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>, NIP</w:t>
      </w:r>
      <w:r w:rsidR="00925388"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73B79" w:rsidRPr="006238B1">
        <w:rPr>
          <w:rFonts w:ascii="Cambria" w:eastAsia="Times New Roman" w:hAnsi="Cambria" w:cs="Tahoma"/>
          <w:color w:val="000000" w:themeColor="text1"/>
          <w:sz w:val="22"/>
          <w:szCs w:val="22"/>
        </w:rPr>
        <w:t>7392963227</w:t>
      </w: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, REGON </w:t>
      </w:r>
      <w:r w:rsidR="00473B79" w:rsidRPr="006238B1">
        <w:rPr>
          <w:rFonts w:ascii="Cambria" w:eastAsia="Times New Roman" w:hAnsi="Cambria" w:cs="Tahoma"/>
          <w:color w:val="000000" w:themeColor="text1"/>
          <w:sz w:val="22"/>
          <w:szCs w:val="22"/>
        </w:rPr>
        <w:t>51045572</w:t>
      </w: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>,</w:t>
      </w:r>
      <w:r w:rsidR="006158E1"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>zarejestrowaną w Rejestrze Podmiotów Wykonujących Działalność Leczniczą prowadzonym przez Wojewodę Warmińsko-Mazurskiego (Nr księgi:</w:t>
      </w:r>
      <w:r w:rsidR="007E5D6E"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73B79" w:rsidRPr="006238B1">
        <w:rPr>
          <w:rFonts w:ascii="Cambria" w:eastAsia="Times New Roman" w:hAnsi="Cambria" w:cs="Tahoma"/>
          <w:color w:val="000000" w:themeColor="text1"/>
          <w:sz w:val="22"/>
          <w:szCs w:val="22"/>
        </w:rPr>
        <w:t>000000015087</w:t>
      </w: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), </w:t>
      </w:r>
    </w:p>
    <w:p w14:paraId="46F37A3B" w14:textId="58376084" w:rsidR="00C34EF5" w:rsidRPr="006238B1" w:rsidRDefault="00C34EF5" w:rsidP="000838B3">
      <w:pPr>
        <w:pStyle w:val="Wysunicieobszarutekstu"/>
        <w:spacing w:after="0" w:line="240" w:lineRule="auto"/>
        <w:rPr>
          <w:rFonts w:ascii="Cambria" w:hAnsi="Cambria" w:cs="Tahoma"/>
          <w:b/>
          <w:bCs/>
          <w:color w:val="000000" w:themeColor="text1"/>
          <w:sz w:val="22"/>
          <w:szCs w:val="22"/>
          <w:shd w:val="clear" w:color="auto" w:fill="FFFFFF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>reprezentowan</w:t>
      </w:r>
      <w:r w:rsidR="007E5D6E"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>ą</w:t>
      </w: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> </w:t>
      </w:r>
      <w:r w:rsidRPr="006238B1">
        <w:rPr>
          <w:rFonts w:ascii="Cambria" w:hAnsi="Cambria" w:cs="Tahoma"/>
          <w:b/>
          <w:bCs/>
          <w:color w:val="000000" w:themeColor="text1"/>
          <w:sz w:val="22"/>
          <w:szCs w:val="22"/>
          <w:shd w:val="clear" w:color="auto" w:fill="FFFFFF"/>
        </w:rPr>
        <w:t>przez</w:t>
      </w:r>
      <w:r w:rsidR="007E5D6E" w:rsidRPr="006238B1">
        <w:rPr>
          <w:rFonts w:ascii="Cambria" w:hAnsi="Cambria" w:cs="Tahoma"/>
          <w:b/>
          <w:bCs/>
          <w:color w:val="000000" w:themeColor="text1"/>
          <w:sz w:val="22"/>
          <w:szCs w:val="22"/>
          <w:shd w:val="clear" w:color="auto" w:fill="FFFFFF"/>
        </w:rPr>
        <w:t xml:space="preserve"> Dyrektora – Anitę K</w:t>
      </w:r>
      <w:r w:rsidR="00D5489D" w:rsidRPr="006238B1">
        <w:rPr>
          <w:rFonts w:ascii="Cambria" w:hAnsi="Cambria" w:cs="Tahoma"/>
          <w:b/>
          <w:bCs/>
          <w:color w:val="000000" w:themeColor="text1"/>
          <w:sz w:val="22"/>
          <w:szCs w:val="22"/>
          <w:shd w:val="clear" w:color="auto" w:fill="FFFFFF"/>
        </w:rPr>
        <w:t>a</w:t>
      </w:r>
      <w:r w:rsidR="007E5D6E" w:rsidRPr="006238B1">
        <w:rPr>
          <w:rFonts w:ascii="Cambria" w:hAnsi="Cambria" w:cs="Tahoma"/>
          <w:b/>
          <w:bCs/>
          <w:color w:val="000000" w:themeColor="text1"/>
          <w:sz w:val="22"/>
          <w:szCs w:val="22"/>
          <w:shd w:val="clear" w:color="auto" w:fill="FFFFFF"/>
        </w:rPr>
        <w:t>rnacewicz</w:t>
      </w:r>
    </w:p>
    <w:p w14:paraId="0F6BCA09" w14:textId="77777777" w:rsidR="006158E1" w:rsidRPr="006238B1" w:rsidRDefault="006158E1" w:rsidP="000838B3">
      <w:pPr>
        <w:pStyle w:val="Wysunicieobszarutekstu"/>
        <w:spacing w:after="0" w:line="240" w:lineRule="auto"/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zwaną w dalszej części umowy </w:t>
      </w:r>
      <w:r w:rsidRPr="006238B1">
        <w:rPr>
          <w:rFonts w:ascii="Cambria" w:hAnsi="Cambria" w:cs="Tahoma"/>
          <w:b/>
          <w:bCs/>
          <w:color w:val="000000" w:themeColor="text1"/>
          <w:sz w:val="22"/>
          <w:szCs w:val="22"/>
          <w:shd w:val="clear" w:color="auto" w:fill="FFFFFF"/>
        </w:rPr>
        <w:t>Udzielającym zamówienia</w:t>
      </w: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, </w:t>
      </w:r>
    </w:p>
    <w:bookmarkEnd w:id="3"/>
    <w:bookmarkEnd w:id="4"/>
    <w:p w14:paraId="05A5023A" w14:textId="77777777" w:rsidR="00305D6E" w:rsidRPr="006238B1" w:rsidRDefault="00254E09">
      <w:pPr>
        <w:pStyle w:val="Domylnie"/>
        <w:tabs>
          <w:tab w:val="left" w:pos="1560"/>
        </w:tabs>
        <w:spacing w:after="0" w:line="276" w:lineRule="auto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a</w:t>
      </w:r>
    </w:p>
    <w:p w14:paraId="5400C1A8" w14:textId="37353BA7" w:rsidR="00F10740" w:rsidRPr="0056032F" w:rsidRDefault="005F7513" w:rsidP="000838B3">
      <w:pPr>
        <w:tabs>
          <w:tab w:val="left" w:pos="709"/>
          <w:tab w:val="left" w:pos="1560"/>
        </w:tabs>
        <w:spacing w:after="0" w:line="240" w:lineRule="auto"/>
        <w:textAlignment w:val="baseline"/>
        <w:rPr>
          <w:rStyle w:val="Domylnaczcionkaakapitu1"/>
          <w:rFonts w:ascii="Cambria" w:hAnsi="Cambria" w:cs="Tahoma"/>
          <w:bCs/>
          <w:color w:val="000000" w:themeColor="text1"/>
        </w:rPr>
      </w:pPr>
      <w:r>
        <w:rPr>
          <w:rFonts w:ascii="Cambria" w:eastAsia="Arial" w:hAnsi="Cambria" w:cs="Tahoma"/>
          <w:bCs/>
          <w:color w:val="000000"/>
        </w:rPr>
        <w:t>……………………….</w:t>
      </w:r>
      <w:r w:rsidR="006238B1" w:rsidRPr="0056032F">
        <w:rPr>
          <w:rFonts w:ascii="Cambria" w:eastAsia="Arial" w:hAnsi="Cambria" w:cs="Tahoma"/>
          <w:bCs/>
          <w:color w:val="000000"/>
        </w:rPr>
        <w:t xml:space="preserve"> </w:t>
      </w:r>
      <w:r w:rsidR="006158E1" w:rsidRPr="0056032F">
        <w:rPr>
          <w:rFonts w:ascii="Cambria" w:hAnsi="Cambria" w:cs="Tahoma"/>
          <w:bCs/>
          <w:color w:val="000000" w:themeColor="text1"/>
        </w:rPr>
        <w:t xml:space="preserve"> </w:t>
      </w:r>
      <w:r w:rsidR="004F3D9C" w:rsidRPr="0056032F">
        <w:rPr>
          <w:rStyle w:val="Domylnaczcionkaakapitu1"/>
          <w:rFonts w:ascii="Cambria" w:hAnsi="Cambria" w:cs="Tahoma"/>
          <w:bCs/>
          <w:color w:val="000000" w:themeColor="text1"/>
        </w:rPr>
        <w:t>prowadząc</w:t>
      </w:r>
      <w:r w:rsidR="006238B1" w:rsidRPr="0056032F">
        <w:rPr>
          <w:rStyle w:val="Domylnaczcionkaakapitu1"/>
          <w:rFonts w:ascii="Cambria" w:hAnsi="Cambria" w:cs="Tahoma"/>
          <w:bCs/>
          <w:color w:val="000000" w:themeColor="text1"/>
        </w:rPr>
        <w:t>ym</w:t>
      </w:r>
      <w:r w:rsidR="004F3D9C" w:rsidRPr="0056032F">
        <w:rPr>
          <w:rStyle w:val="Domylnaczcionkaakapitu1"/>
          <w:rFonts w:ascii="Cambria" w:hAnsi="Cambria" w:cs="Tahoma"/>
          <w:bCs/>
          <w:color w:val="000000" w:themeColor="text1"/>
        </w:rPr>
        <w:t xml:space="preserve"> działalność gospodarczą</w:t>
      </w:r>
      <w:r w:rsidR="0068057A" w:rsidRPr="0056032F">
        <w:rPr>
          <w:rStyle w:val="Domylnaczcionkaakapitu1"/>
          <w:rFonts w:ascii="Cambria" w:hAnsi="Cambria" w:cs="Tahoma"/>
          <w:bCs/>
          <w:color w:val="000000" w:themeColor="text1"/>
        </w:rPr>
        <w:t xml:space="preserve"> pod nazwą </w:t>
      </w:r>
    </w:p>
    <w:p w14:paraId="1D700546" w14:textId="7873E293" w:rsidR="00F10740" w:rsidRPr="006238B1" w:rsidRDefault="005F7513" w:rsidP="000838B3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</w:pPr>
      <w:r>
        <w:rPr>
          <w:rStyle w:val="Pogrubienie"/>
          <w:rFonts w:ascii="Cambria" w:hAnsi="Cambria"/>
          <w:color w:val="1A1A1A"/>
          <w:sz w:val="22"/>
          <w:szCs w:val="22"/>
          <w:shd w:val="clear" w:color="auto" w:fill="FFFFFF"/>
        </w:rPr>
        <w:t>……………………………………….</w:t>
      </w:r>
      <w:r w:rsidR="004F3D9C"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</w:t>
      </w:r>
    </w:p>
    <w:p w14:paraId="4DB01137" w14:textId="506C2276" w:rsidR="006158E1" w:rsidRPr="006238B1" w:rsidRDefault="004F3D9C" w:rsidP="000838B3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b/>
          <w:bCs/>
          <w:color w:val="000000" w:themeColor="text1"/>
          <w:sz w:val="22"/>
          <w:szCs w:val="22"/>
        </w:rPr>
      </w:pP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zarejestrowan</w:t>
      </w:r>
      <w:r w:rsidR="00644C67"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ą</w:t>
      </w: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w</w:t>
      </w:r>
      <w:r w:rsidR="00644C67"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rejestrze</w:t>
      </w: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="00644C67"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podmiotów wykonujących działalność leczniczą w </w:t>
      </w:r>
      <w:r w:rsidR="009F0D7C"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Warmińsko-Mazurskiej</w:t>
      </w:r>
      <w:r w:rsidR="00A77B8F"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I</w:t>
      </w: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zbie Lekarskiej pod numerem </w:t>
      </w:r>
      <w:r w:rsidR="005F7513">
        <w:rPr>
          <w:rFonts w:ascii="Cambria" w:hAnsi="Cambria" w:cs="Tahoma"/>
          <w:b/>
          <w:bCs/>
          <w:color w:val="000000" w:themeColor="text1"/>
          <w:sz w:val="22"/>
          <w:szCs w:val="22"/>
        </w:rPr>
        <w:t>……………………………</w:t>
      </w:r>
    </w:p>
    <w:p w14:paraId="45C96F5A" w14:textId="2432B842" w:rsidR="006158E1" w:rsidRPr="006238B1" w:rsidRDefault="004F3D9C" w:rsidP="0056032F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NIP </w:t>
      </w:r>
      <w:r w:rsidR="005F7513">
        <w:rPr>
          <w:rFonts w:ascii="Cambria" w:hAnsi="Cambria"/>
          <w:b/>
          <w:bCs/>
          <w:color w:val="1A1A1A"/>
          <w:sz w:val="22"/>
          <w:szCs w:val="22"/>
          <w:shd w:val="clear" w:color="auto" w:fill="FFFFFF"/>
        </w:rPr>
        <w:t>……………………………</w:t>
      </w:r>
      <w:r w:rsidR="00F543B9" w:rsidRPr="006238B1">
        <w:rPr>
          <w:rFonts w:ascii="Cambria" w:hAnsi="Cambria" w:cs="Tahoma"/>
          <w:b/>
          <w:color w:val="000000" w:themeColor="text1"/>
          <w:sz w:val="22"/>
          <w:szCs w:val="22"/>
        </w:rPr>
        <w:t xml:space="preserve"> </w:t>
      </w:r>
      <w:r w:rsidR="00644C67"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Regon </w:t>
      </w:r>
      <w:r w:rsidR="005F7513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……………………..</w:t>
      </w:r>
    </w:p>
    <w:p w14:paraId="098E7128" w14:textId="2D166D4E" w:rsidR="00ED58A1" w:rsidRDefault="004F3D9C" w:rsidP="0056032F">
      <w:pPr>
        <w:pStyle w:val="Domylnie"/>
        <w:spacing w:after="0" w:line="240" w:lineRule="auto"/>
        <w:jc w:val="both"/>
        <w:rPr>
          <w:rFonts w:ascii="Cambria" w:hAnsi="Cambria" w:cs="Tahoma"/>
          <w:b/>
          <w:bCs/>
          <w:sz w:val="22"/>
          <w:szCs w:val="22"/>
        </w:rPr>
      </w:pP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adres do korespondencji</w:t>
      </w:r>
      <w:r w:rsidR="006158E1"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: </w:t>
      </w:r>
      <w:r w:rsidR="005F7513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……………………………..</w:t>
      </w:r>
      <w:r w:rsidR="00ED58A1" w:rsidRPr="00ED58A1">
        <w:rPr>
          <w:rFonts w:ascii="Cambria" w:hAnsi="Cambria" w:cs="Tahoma"/>
          <w:b/>
          <w:bCs/>
          <w:sz w:val="22"/>
          <w:szCs w:val="22"/>
        </w:rPr>
        <w:t xml:space="preserve"> </w:t>
      </w:r>
    </w:p>
    <w:p w14:paraId="265327EA" w14:textId="2E2F08C2" w:rsidR="004F3D9C" w:rsidRPr="006238B1" w:rsidRDefault="004F3D9C" w:rsidP="0056032F">
      <w:pPr>
        <w:pStyle w:val="Domylnie"/>
        <w:spacing w:after="0" w:line="240" w:lineRule="auto"/>
        <w:jc w:val="both"/>
        <w:rPr>
          <w:rFonts w:ascii="Cambria" w:hAnsi="Cambria" w:cs="Tahoma"/>
          <w:b/>
          <w:bCs/>
          <w:color w:val="000000" w:themeColor="text1"/>
          <w:sz w:val="22"/>
          <w:szCs w:val="22"/>
        </w:rPr>
      </w:pP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zwan</w:t>
      </w:r>
      <w:r w:rsidR="00ED58A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ym</w:t>
      </w: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w dalszej części umowy </w:t>
      </w:r>
      <w:r w:rsidRPr="006238B1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>Przyjmującym zamówienie,</w:t>
      </w:r>
    </w:p>
    <w:p w14:paraId="5F2F025D" w14:textId="77777777" w:rsidR="004F3D9C" w:rsidRPr="006238B1" w:rsidRDefault="004F3D9C" w:rsidP="0056032F">
      <w:pPr>
        <w:pStyle w:val="Domylnie"/>
        <w:tabs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o następującej treści:</w:t>
      </w:r>
    </w:p>
    <w:p w14:paraId="5F515DAE" w14:textId="77777777" w:rsidR="00C34EF5" w:rsidRPr="006238B1" w:rsidRDefault="00C34EF5" w:rsidP="00C34EF5">
      <w:pPr>
        <w:pStyle w:val="Domylnie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bookmarkStart w:id="5" w:name="_Hlk26282591"/>
      <w:bookmarkStart w:id="6" w:name="_Hlk91445867"/>
      <w:bookmarkStart w:id="7" w:name="_Hlk57196138"/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§ 1</w:t>
      </w:r>
    </w:p>
    <w:p w14:paraId="4F83BC1E" w14:textId="7D2035A0" w:rsidR="00C34EF5" w:rsidRPr="006238B1" w:rsidRDefault="00C34EF5" w:rsidP="00C34EF5">
      <w:pPr>
        <w:pStyle w:val="Domylnie"/>
        <w:numPr>
          <w:ilvl w:val="0"/>
          <w:numId w:val="6"/>
        </w:numPr>
        <w:tabs>
          <w:tab w:val="clear" w:pos="709"/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bookmarkStart w:id="8" w:name="_Hlk117158517"/>
      <w:bookmarkEnd w:id="5"/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Na podstawie </w:t>
      </w:r>
      <w:r w:rsidRPr="005F7513">
        <w:rPr>
          <w:rStyle w:val="Domylnaczcionkaakapitu1"/>
          <w:rFonts w:ascii="Cambria" w:hAnsi="Cambria" w:cs="Tahoma"/>
          <w:b/>
          <w:bCs/>
          <w:color w:val="000000" w:themeColor="text1"/>
          <w:sz w:val="22"/>
          <w:szCs w:val="22"/>
        </w:rPr>
        <w:t>art. 26 i 27</w:t>
      </w: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Ustawy o działalności leczniczej (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Dz.U. z 202</w:t>
      </w:r>
      <w:r w:rsidR="00B01293" w:rsidRPr="006238B1">
        <w:rPr>
          <w:rFonts w:ascii="Cambria" w:hAnsi="Cambria" w:cs="Tahoma"/>
          <w:color w:val="000000" w:themeColor="text1"/>
          <w:sz w:val="22"/>
          <w:szCs w:val="22"/>
        </w:rPr>
        <w:t>2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r. poz. </w:t>
      </w:r>
      <w:r w:rsidR="00B01293" w:rsidRPr="006238B1">
        <w:rPr>
          <w:rFonts w:ascii="Cambria" w:hAnsi="Cambria" w:cs="Tahoma"/>
          <w:color w:val="000000" w:themeColor="text1"/>
          <w:sz w:val="22"/>
          <w:szCs w:val="22"/>
        </w:rPr>
        <w:t>633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z późn. zm</w:t>
      </w: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.) 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Udzielający zamówienia udziela Przyjmującemu zamówienie zamówienia na udzielanie świadczeń zdrowotnych, w zakresie i na zasadach określonych w niniejszej umowie.</w:t>
      </w:r>
    </w:p>
    <w:bookmarkEnd w:id="8"/>
    <w:p w14:paraId="0BD4B7EC" w14:textId="77777777" w:rsidR="00C34EF5" w:rsidRPr="006238B1" w:rsidRDefault="00C34EF5" w:rsidP="00C34EF5">
      <w:pPr>
        <w:pStyle w:val="Domylnie"/>
        <w:numPr>
          <w:ilvl w:val="0"/>
          <w:numId w:val="6"/>
        </w:numPr>
        <w:tabs>
          <w:tab w:val="clear" w:pos="709"/>
          <w:tab w:val="left" w:pos="284"/>
          <w:tab w:val="left" w:pos="1986"/>
        </w:tabs>
        <w:spacing w:after="0" w:line="240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Do niniejszej umowy zastosowanie mają przepisy lub postanowienia:</w:t>
      </w:r>
    </w:p>
    <w:p w14:paraId="7AA09739" w14:textId="53FF1D9F" w:rsidR="00C34EF5" w:rsidRPr="006238B1" w:rsidRDefault="00C34EF5" w:rsidP="00C34EF5">
      <w:pPr>
        <w:pStyle w:val="Domylnie"/>
        <w:numPr>
          <w:ilvl w:val="0"/>
          <w:numId w:val="23"/>
        </w:numPr>
        <w:tabs>
          <w:tab w:val="clear" w:pos="709"/>
          <w:tab w:val="left" w:pos="-2621"/>
          <w:tab w:val="left" w:pos="567"/>
          <w:tab w:val="left" w:pos="1276"/>
          <w:tab w:val="left" w:pos="2411"/>
        </w:tabs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ustawy z dnia 15 kwietnia 2011 r. o działalności leczniczej </w:t>
      </w: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(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Dz.U. z 202</w:t>
      </w:r>
      <w:r w:rsidR="00B01293" w:rsidRPr="006238B1">
        <w:rPr>
          <w:rFonts w:ascii="Cambria" w:hAnsi="Cambria" w:cs="Tahoma"/>
          <w:color w:val="000000" w:themeColor="text1"/>
          <w:sz w:val="22"/>
          <w:szCs w:val="22"/>
        </w:rPr>
        <w:t>2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r. poz. </w:t>
      </w:r>
      <w:r w:rsidR="00B01293" w:rsidRPr="006238B1">
        <w:rPr>
          <w:rFonts w:ascii="Cambria" w:hAnsi="Cambria" w:cs="Tahoma"/>
          <w:color w:val="000000" w:themeColor="text1"/>
          <w:sz w:val="22"/>
          <w:szCs w:val="22"/>
        </w:rPr>
        <w:t>633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z późn. zm.</w:t>
      </w: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)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,</w:t>
      </w:r>
    </w:p>
    <w:p w14:paraId="7DD65246" w14:textId="3EE0E006" w:rsidR="00C34EF5" w:rsidRPr="006238B1" w:rsidRDefault="00C34EF5" w:rsidP="00C34EF5">
      <w:pPr>
        <w:pStyle w:val="Domylnie"/>
        <w:numPr>
          <w:ilvl w:val="0"/>
          <w:numId w:val="23"/>
        </w:numPr>
        <w:tabs>
          <w:tab w:val="clear" w:pos="709"/>
          <w:tab w:val="left" w:pos="-2621"/>
          <w:tab w:val="left" w:pos="567"/>
          <w:tab w:val="left" w:pos="1276"/>
          <w:tab w:val="left" w:pos="2411"/>
        </w:tabs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ustawy z dnia 5 grudnia 1996 roku o zawodach lekarza i lekarza dentysty (Dz.U. z 2021 r. poz. 790 z późn. zm.),</w:t>
      </w:r>
    </w:p>
    <w:p w14:paraId="221F4F47" w14:textId="60231E16" w:rsidR="00C34EF5" w:rsidRPr="006238B1" w:rsidRDefault="00C34EF5" w:rsidP="00C34EF5">
      <w:pPr>
        <w:pStyle w:val="Domylnie"/>
        <w:numPr>
          <w:ilvl w:val="0"/>
          <w:numId w:val="23"/>
        </w:numPr>
        <w:tabs>
          <w:tab w:val="clear" w:pos="709"/>
          <w:tab w:val="left" w:pos="-2621"/>
          <w:tab w:val="left" w:pos="567"/>
          <w:tab w:val="left" w:pos="1276"/>
          <w:tab w:val="left" w:pos="2411"/>
        </w:tabs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ustawy z dnia 6 listopada 2008 r. </w:t>
      </w:r>
      <w:r w:rsidRPr="006238B1">
        <w:rPr>
          <w:rFonts w:ascii="Cambria" w:hAnsi="Cambria" w:cs="Tahoma"/>
          <w:bCs/>
          <w:color w:val="000000" w:themeColor="text1"/>
          <w:sz w:val="22"/>
          <w:szCs w:val="22"/>
        </w:rPr>
        <w:t>o prawach pacjenta i Rzeczniku Praw Pacjenta</w:t>
      </w:r>
      <w:r w:rsidRPr="006238B1">
        <w:rPr>
          <w:rFonts w:ascii="Cambria" w:hAnsi="Cambria" w:cs="Tahoma"/>
          <w:b/>
          <w:bCs/>
          <w:color w:val="000000" w:themeColor="text1"/>
          <w:sz w:val="22"/>
          <w:szCs w:val="22"/>
        </w:rPr>
        <w:t xml:space="preserve"> </w:t>
      </w:r>
      <w:r w:rsidRPr="006238B1">
        <w:rPr>
          <w:rFonts w:ascii="Cambria" w:hAnsi="Cambria" w:cs="Tahoma"/>
          <w:bCs/>
          <w:color w:val="000000" w:themeColor="text1"/>
          <w:sz w:val="22"/>
          <w:szCs w:val="22"/>
        </w:rPr>
        <w:t>(</w:t>
      </w:r>
      <w:r w:rsidR="00B01293" w:rsidRPr="006238B1">
        <w:rPr>
          <w:rFonts w:ascii="Cambria" w:hAnsi="Cambria" w:cs="Tahoma"/>
          <w:bCs/>
          <w:color w:val="000000" w:themeColor="text1"/>
          <w:sz w:val="22"/>
          <w:szCs w:val="22"/>
        </w:rPr>
        <w:t>D</w:t>
      </w:r>
      <w:r w:rsidRPr="006238B1">
        <w:rPr>
          <w:rFonts w:ascii="Cambria" w:hAnsi="Cambria" w:cs="Tahoma"/>
          <w:bCs/>
          <w:color w:val="000000" w:themeColor="text1"/>
          <w:sz w:val="22"/>
          <w:szCs w:val="22"/>
        </w:rPr>
        <w:t xml:space="preserve">z.U. </w:t>
      </w:r>
      <w:r w:rsidR="00593C25">
        <w:rPr>
          <w:rFonts w:ascii="Cambria" w:hAnsi="Cambria" w:cs="Tahoma"/>
          <w:bCs/>
          <w:color w:val="000000" w:themeColor="text1"/>
          <w:sz w:val="22"/>
          <w:szCs w:val="22"/>
        </w:rPr>
        <w:br/>
      </w:r>
      <w:r w:rsidRPr="006238B1">
        <w:rPr>
          <w:rFonts w:ascii="Cambria" w:hAnsi="Cambria" w:cs="Tahoma"/>
          <w:bCs/>
          <w:color w:val="000000" w:themeColor="text1"/>
          <w:sz w:val="22"/>
          <w:szCs w:val="22"/>
        </w:rPr>
        <w:t>z 2020 r., poz. 849)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,</w:t>
      </w:r>
    </w:p>
    <w:p w14:paraId="26311669" w14:textId="01C1BD4A" w:rsidR="00C34EF5" w:rsidRPr="006238B1" w:rsidRDefault="00C34EF5" w:rsidP="00C34EF5">
      <w:pPr>
        <w:pStyle w:val="Domylnie"/>
        <w:numPr>
          <w:ilvl w:val="0"/>
          <w:numId w:val="23"/>
        </w:numPr>
        <w:tabs>
          <w:tab w:val="clear" w:pos="709"/>
          <w:tab w:val="left" w:pos="-2621"/>
          <w:tab w:val="left" w:pos="567"/>
          <w:tab w:val="left" w:pos="1276"/>
          <w:tab w:val="left" w:pos="2411"/>
        </w:tabs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Cs/>
          <w:color w:val="000000" w:themeColor="text1"/>
          <w:sz w:val="22"/>
          <w:szCs w:val="22"/>
        </w:rPr>
        <w:t>u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stawy z dnia 27 sierpnia 2004 r. o świadczeniach opieki zdrowotnej finansowanych ze środków publicznych (Dz.U. z 2021 r. poz. 1285 z późn. zm.),</w:t>
      </w:r>
    </w:p>
    <w:p w14:paraId="443575CA" w14:textId="008769D9" w:rsidR="00C34EF5" w:rsidRPr="006238B1" w:rsidRDefault="00C34EF5" w:rsidP="00C34EF5">
      <w:pPr>
        <w:pStyle w:val="Domylnie"/>
        <w:numPr>
          <w:ilvl w:val="0"/>
          <w:numId w:val="23"/>
        </w:numPr>
        <w:tabs>
          <w:tab w:val="clear" w:pos="709"/>
          <w:tab w:val="left" w:pos="-2621"/>
          <w:tab w:val="left" w:pos="567"/>
          <w:tab w:val="left" w:pos="1276"/>
          <w:tab w:val="left" w:pos="2411"/>
        </w:tabs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Cs/>
          <w:color w:val="000000" w:themeColor="text1"/>
          <w:sz w:val="22"/>
          <w:szCs w:val="22"/>
        </w:rPr>
        <w:t>Rozporządzenia Ministra Zdrowia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z dnia 8 września 2015 r.</w:t>
      </w:r>
      <w:r w:rsidRPr="006238B1">
        <w:rPr>
          <w:rFonts w:ascii="Cambria" w:hAnsi="Cambria" w:cs="Tahoma"/>
          <w:bCs/>
          <w:color w:val="000000" w:themeColor="text1"/>
          <w:sz w:val="22"/>
          <w:szCs w:val="22"/>
        </w:rPr>
        <w:t xml:space="preserve"> w sprawie ogólnych warunków umów</w:t>
      </w:r>
      <w:r w:rsidR="00B01293" w:rsidRPr="006238B1">
        <w:rPr>
          <w:rFonts w:ascii="Cambria" w:hAnsi="Cambria" w:cs="Tahoma"/>
          <w:bCs/>
          <w:color w:val="000000" w:themeColor="text1"/>
          <w:sz w:val="22"/>
          <w:szCs w:val="22"/>
        </w:rPr>
        <w:t xml:space="preserve"> </w:t>
      </w:r>
      <w:r w:rsidRPr="006238B1">
        <w:rPr>
          <w:rFonts w:ascii="Cambria" w:hAnsi="Cambria" w:cs="Tahoma"/>
          <w:bCs/>
          <w:color w:val="000000" w:themeColor="text1"/>
          <w:sz w:val="22"/>
          <w:szCs w:val="22"/>
        </w:rPr>
        <w:t>o udzielanie świadczeń opieki zdrowotnej (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Dz.U. z 202</w:t>
      </w:r>
      <w:r w:rsidR="00620D96" w:rsidRPr="006238B1">
        <w:rPr>
          <w:rFonts w:ascii="Cambria" w:hAnsi="Cambria" w:cs="Tahoma"/>
          <w:color w:val="000000" w:themeColor="text1"/>
          <w:sz w:val="22"/>
          <w:szCs w:val="22"/>
        </w:rPr>
        <w:t>2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r. poz. </w:t>
      </w:r>
      <w:r w:rsidR="00620D96" w:rsidRPr="006238B1">
        <w:rPr>
          <w:rFonts w:ascii="Cambria" w:hAnsi="Cambria" w:cs="Tahoma"/>
          <w:color w:val="000000" w:themeColor="text1"/>
          <w:sz w:val="22"/>
          <w:szCs w:val="22"/>
        </w:rPr>
        <w:t>787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z późn. zm.</w:t>
      </w:r>
      <w:r w:rsidRPr="006238B1">
        <w:rPr>
          <w:rFonts w:ascii="Cambria" w:hAnsi="Cambria" w:cs="Tahoma"/>
          <w:bCs/>
          <w:color w:val="000000" w:themeColor="text1"/>
          <w:sz w:val="22"/>
          <w:szCs w:val="22"/>
        </w:rPr>
        <w:t>)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,</w:t>
      </w:r>
    </w:p>
    <w:p w14:paraId="51F49056" w14:textId="65F45285" w:rsidR="00C34EF5" w:rsidRPr="006238B1" w:rsidRDefault="00C34EF5" w:rsidP="00C34EF5">
      <w:pPr>
        <w:pStyle w:val="Domylnie"/>
        <w:numPr>
          <w:ilvl w:val="0"/>
          <w:numId w:val="23"/>
        </w:numPr>
        <w:tabs>
          <w:tab w:val="clear" w:pos="709"/>
          <w:tab w:val="left" w:pos="-2617"/>
          <w:tab w:val="left" w:pos="567"/>
          <w:tab w:val="left" w:pos="1276"/>
          <w:tab w:val="left" w:pos="2411"/>
        </w:tabs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Cs/>
          <w:color w:val="000000" w:themeColor="text1"/>
          <w:sz w:val="22"/>
          <w:szCs w:val="22"/>
        </w:rPr>
        <w:t xml:space="preserve">Rozporządzenia Ministra Zdrowia z dnia 6 kwietnia 2020 r. w sprawie rodzajów, zakresu </w:t>
      </w:r>
      <w:r w:rsidRPr="006238B1">
        <w:rPr>
          <w:rFonts w:ascii="Cambria" w:hAnsi="Cambria" w:cs="Tahoma"/>
          <w:bCs/>
          <w:color w:val="000000" w:themeColor="text1"/>
          <w:sz w:val="22"/>
          <w:szCs w:val="22"/>
        </w:rPr>
        <w:br/>
        <w:t>i wzorów dokumentacji medycznej oraz sposobu jej przetwarzania (Dz.U. z 202</w:t>
      </w:r>
      <w:r w:rsidR="00620D96" w:rsidRPr="006238B1">
        <w:rPr>
          <w:rFonts w:ascii="Cambria" w:hAnsi="Cambria" w:cs="Tahoma"/>
          <w:bCs/>
          <w:color w:val="000000" w:themeColor="text1"/>
          <w:sz w:val="22"/>
          <w:szCs w:val="22"/>
        </w:rPr>
        <w:t>2</w:t>
      </w:r>
      <w:r w:rsidRPr="006238B1">
        <w:rPr>
          <w:rFonts w:ascii="Cambria" w:hAnsi="Cambria" w:cs="Tahoma"/>
          <w:bCs/>
          <w:color w:val="000000" w:themeColor="text1"/>
          <w:sz w:val="22"/>
          <w:szCs w:val="22"/>
        </w:rPr>
        <w:t xml:space="preserve"> r., poz. </w:t>
      </w:r>
      <w:r w:rsidR="00620D96" w:rsidRPr="006238B1">
        <w:rPr>
          <w:rFonts w:ascii="Cambria" w:hAnsi="Cambria" w:cs="Tahoma"/>
          <w:bCs/>
          <w:color w:val="000000" w:themeColor="text1"/>
          <w:sz w:val="22"/>
          <w:szCs w:val="22"/>
        </w:rPr>
        <w:t>1364</w:t>
      </w:r>
      <w:r w:rsidRPr="006238B1">
        <w:rPr>
          <w:rFonts w:ascii="Cambria" w:hAnsi="Cambria" w:cs="Tahoma"/>
          <w:bCs/>
          <w:color w:val="000000" w:themeColor="text1"/>
          <w:sz w:val="22"/>
          <w:szCs w:val="22"/>
        </w:rPr>
        <w:t>),</w:t>
      </w:r>
    </w:p>
    <w:p w14:paraId="2E5217CC" w14:textId="77777777" w:rsidR="00C34EF5" w:rsidRPr="006238B1" w:rsidRDefault="00C34EF5" w:rsidP="00C34EF5">
      <w:pPr>
        <w:pStyle w:val="Domylnie"/>
        <w:numPr>
          <w:ilvl w:val="0"/>
          <w:numId w:val="23"/>
        </w:numPr>
        <w:tabs>
          <w:tab w:val="clear" w:pos="709"/>
          <w:tab w:val="left" w:pos="-2617"/>
          <w:tab w:val="left" w:pos="567"/>
          <w:tab w:val="left" w:pos="1276"/>
          <w:tab w:val="left" w:pos="2411"/>
        </w:tabs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aktów wewnętrznych obowiązujących u Udzielającego zamówienia,</w:t>
      </w:r>
    </w:p>
    <w:p w14:paraId="1E67BDCF" w14:textId="77777777" w:rsidR="00C34EF5" w:rsidRPr="006238B1" w:rsidRDefault="00C34EF5" w:rsidP="00C34EF5">
      <w:pPr>
        <w:pStyle w:val="Domylnie"/>
        <w:numPr>
          <w:ilvl w:val="0"/>
          <w:numId w:val="23"/>
        </w:numPr>
        <w:tabs>
          <w:tab w:val="clear" w:pos="709"/>
          <w:tab w:val="left" w:pos="-2617"/>
          <w:tab w:val="left" w:pos="567"/>
          <w:tab w:val="left" w:pos="1276"/>
          <w:tab w:val="left" w:pos="2411"/>
        </w:tabs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Kodeksu Etyki Lekarskiej.</w:t>
      </w:r>
    </w:p>
    <w:bookmarkEnd w:id="6"/>
    <w:bookmarkEnd w:id="7"/>
    <w:p w14:paraId="0CE979BB" w14:textId="423728FE" w:rsidR="00305D6E" w:rsidRPr="006238B1" w:rsidRDefault="00254E09">
      <w:pPr>
        <w:pStyle w:val="Domylnie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§ 2</w:t>
      </w:r>
    </w:p>
    <w:p w14:paraId="2AFA0ECC" w14:textId="74C1385B" w:rsidR="00313C04" w:rsidRDefault="00254E09" w:rsidP="0056032F">
      <w:pPr>
        <w:pStyle w:val="Domylnie"/>
        <w:numPr>
          <w:ilvl w:val="1"/>
          <w:numId w:val="3"/>
        </w:numPr>
        <w:tabs>
          <w:tab w:val="left" w:pos="1986"/>
        </w:tabs>
        <w:spacing w:after="0" w:line="276" w:lineRule="auto"/>
        <w:jc w:val="both"/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</w:pPr>
      <w:r w:rsidRPr="0056032F">
        <w:rPr>
          <w:rFonts w:ascii="Cambria" w:hAnsi="Cambria" w:cs="Tahoma"/>
          <w:color w:val="000000" w:themeColor="text1"/>
          <w:sz w:val="22"/>
          <w:szCs w:val="22"/>
        </w:rPr>
        <w:t>Do zadań Przyjmującego zamówienie należy</w:t>
      </w:r>
      <w:r w:rsidR="007A0E8B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="00370F51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udzielanie świadczeń zdrowotnych lekarskich </w:t>
      </w:r>
      <w:r w:rsidR="00ED58A1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br/>
      </w:r>
      <w:r w:rsidR="00370F51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w ramach </w:t>
      </w:r>
      <w:r w:rsidR="00370F51" w:rsidRPr="0056032F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 xml:space="preserve">Poradni </w:t>
      </w:r>
      <w:r w:rsidR="00071397" w:rsidRPr="0056032F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 xml:space="preserve">Lekarza </w:t>
      </w:r>
      <w:r w:rsidR="00BC3EBF" w:rsidRPr="0056032F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>POZ</w:t>
      </w:r>
      <w:r w:rsidR="00370F51" w:rsidRPr="0056032F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 xml:space="preserve"> </w:t>
      </w:r>
      <w:r w:rsidR="00F23AA6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Udzielającego zamówienia </w:t>
      </w:r>
      <w:r w:rsidR="00D735C8" w:rsidRPr="0056032F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>–</w:t>
      </w:r>
      <w:r w:rsidR="00370F51" w:rsidRPr="0056032F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 xml:space="preserve"> w</w:t>
      </w:r>
      <w:r w:rsidR="00D735C8" w:rsidRPr="0056032F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 xml:space="preserve"> średnim</w:t>
      </w:r>
      <w:r w:rsidR="00370F51" w:rsidRPr="0056032F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 xml:space="preserve"> wymiarze </w:t>
      </w:r>
      <w:r w:rsidR="005F7513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>…………………………..</w:t>
      </w:r>
      <w:r w:rsidR="00FC2C4A" w:rsidRPr="0056032F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>godzin</w:t>
      </w:r>
      <w:r w:rsidR="00370F51" w:rsidRPr="0056032F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 xml:space="preserve"> w </w:t>
      </w:r>
      <w:r w:rsidR="00922D60" w:rsidRPr="0056032F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>miesiącu</w:t>
      </w:r>
      <w:r w:rsidR="00F23AA6" w:rsidRPr="0056032F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 xml:space="preserve"> -</w:t>
      </w:r>
      <w:r w:rsidR="00370F51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w siedzibie Udzielającego Zamówienia, </w:t>
      </w:r>
      <w:r w:rsidR="005F7513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br/>
      </w:r>
      <w:r w:rsidR="00370F51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w dniach i godzinach określonych w miesięcznym harmonogramie przez</w:t>
      </w:r>
      <w:r w:rsidR="00273604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Dyrektora</w:t>
      </w:r>
      <w:r w:rsidR="00474DB3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="005F7513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br/>
      </w:r>
      <w:r w:rsidR="00474DB3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w porozumieniu z Przyjmującym zamówienie</w:t>
      </w:r>
      <w:r w:rsidR="00370F51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, zgodnie z załącznikiem nr </w:t>
      </w:r>
      <w:r w:rsidR="00370F51" w:rsidRPr="0056032F">
        <w:rPr>
          <w:rStyle w:val="Domylnaczcionkaakapitu1"/>
          <w:rFonts w:ascii="Cambria" w:hAnsi="Cambria" w:cs="Tahoma"/>
          <w:bCs/>
          <w:color w:val="000000" w:themeColor="text1"/>
          <w:sz w:val="22"/>
          <w:szCs w:val="22"/>
        </w:rPr>
        <w:t>1</w:t>
      </w:r>
      <w:r w:rsidR="00370F51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do umowy, stanowiącym integralną część niniejszej umowy, na zasadach wynikających z umowy zawartej przez Udzielającego zamówienia z Narodowym Funduszem Zdrowia</w:t>
      </w:r>
      <w:r w:rsidR="00FC5495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.</w:t>
      </w:r>
    </w:p>
    <w:p w14:paraId="26CFED67" w14:textId="3B554400" w:rsidR="0056032F" w:rsidRPr="0056032F" w:rsidRDefault="00254E09" w:rsidP="00593C25">
      <w:pPr>
        <w:pStyle w:val="Domylnie"/>
        <w:numPr>
          <w:ilvl w:val="1"/>
          <w:numId w:val="3"/>
        </w:numPr>
        <w:tabs>
          <w:tab w:val="left" w:pos="1986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</w:pPr>
      <w:bookmarkStart w:id="9" w:name="_Hlk117158456"/>
      <w:r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lastRenderedPageBreak/>
        <w:t>W ramach wykonywania zadań określonych w ust.1 Przyjmujący zamówienie zobowiązuje się do:</w:t>
      </w:r>
    </w:p>
    <w:p w14:paraId="2A8326EA" w14:textId="366EA2F3" w:rsidR="00305D6E" w:rsidRPr="0056032F" w:rsidRDefault="000214D4" w:rsidP="00593C25">
      <w:pPr>
        <w:pStyle w:val="Domylnie"/>
        <w:numPr>
          <w:ilvl w:val="2"/>
          <w:numId w:val="3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56032F">
        <w:rPr>
          <w:rFonts w:ascii="Cambria" w:hAnsi="Cambria" w:cs="Tahoma"/>
          <w:color w:val="000000" w:themeColor="text1"/>
          <w:sz w:val="22"/>
          <w:szCs w:val="22"/>
        </w:rPr>
        <w:t>w</w:t>
      </w:r>
      <w:r w:rsidR="00254E09" w:rsidRPr="0056032F">
        <w:rPr>
          <w:rFonts w:ascii="Cambria" w:hAnsi="Cambria" w:cs="Tahoma"/>
          <w:color w:val="000000" w:themeColor="text1"/>
          <w:sz w:val="22"/>
          <w:szCs w:val="22"/>
        </w:rPr>
        <w:t>ykonywania</w:t>
      </w:r>
      <w:r w:rsidR="00E27DEA" w:rsidRPr="0056032F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="00254E09" w:rsidRPr="0056032F">
        <w:rPr>
          <w:rFonts w:ascii="Cambria" w:hAnsi="Cambria" w:cs="Tahoma"/>
          <w:color w:val="000000" w:themeColor="text1"/>
          <w:sz w:val="22"/>
          <w:szCs w:val="22"/>
        </w:rPr>
        <w:t xml:space="preserve">konsultacji medycznych pacjentom komórek medycznych Udzielającego </w:t>
      </w:r>
      <w:bookmarkEnd w:id="9"/>
      <w:r w:rsidR="00254E09" w:rsidRPr="0056032F">
        <w:rPr>
          <w:rFonts w:ascii="Cambria" w:hAnsi="Cambria" w:cs="Tahoma"/>
          <w:color w:val="000000" w:themeColor="text1"/>
          <w:sz w:val="22"/>
          <w:szCs w:val="22"/>
        </w:rPr>
        <w:t>zamówienie</w:t>
      </w:r>
      <w:r w:rsidR="00FC5495" w:rsidRPr="0056032F">
        <w:rPr>
          <w:rFonts w:ascii="Cambria" w:hAnsi="Cambria" w:cs="Tahoma"/>
          <w:i/>
          <w:iCs/>
          <w:color w:val="000000" w:themeColor="text1"/>
          <w:sz w:val="22"/>
          <w:szCs w:val="22"/>
        </w:rPr>
        <w:t>,</w:t>
      </w:r>
    </w:p>
    <w:p w14:paraId="25A316A7" w14:textId="7E3E2DC5" w:rsidR="00305D6E" w:rsidRDefault="00254E09" w:rsidP="00593C25">
      <w:pPr>
        <w:pStyle w:val="Domylnie"/>
        <w:numPr>
          <w:ilvl w:val="2"/>
          <w:numId w:val="3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56032F">
        <w:rPr>
          <w:rFonts w:ascii="Cambria" w:hAnsi="Cambria" w:cs="Tahoma"/>
          <w:color w:val="000000" w:themeColor="text1"/>
          <w:sz w:val="22"/>
          <w:szCs w:val="22"/>
        </w:rPr>
        <w:t>prowadzeni</w:t>
      </w:r>
      <w:r w:rsidR="000214D4" w:rsidRPr="0056032F">
        <w:rPr>
          <w:rFonts w:ascii="Cambria" w:hAnsi="Cambria" w:cs="Tahoma"/>
          <w:color w:val="000000" w:themeColor="text1"/>
          <w:sz w:val="22"/>
          <w:szCs w:val="22"/>
        </w:rPr>
        <w:t>a</w:t>
      </w:r>
      <w:r w:rsidRPr="0056032F">
        <w:rPr>
          <w:rFonts w:ascii="Cambria" w:hAnsi="Cambria" w:cs="Tahoma"/>
          <w:color w:val="000000" w:themeColor="text1"/>
          <w:sz w:val="22"/>
          <w:szCs w:val="22"/>
        </w:rPr>
        <w:t xml:space="preserve"> dokumentacji medycznej na zasadach obowiązujących w podmiotach leczniczych,</w:t>
      </w:r>
    </w:p>
    <w:p w14:paraId="7CA8D523" w14:textId="7CE311E2" w:rsidR="00305D6E" w:rsidRDefault="00254E09" w:rsidP="00593C25">
      <w:pPr>
        <w:pStyle w:val="Domylnie"/>
        <w:numPr>
          <w:ilvl w:val="2"/>
          <w:numId w:val="3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56032F">
        <w:rPr>
          <w:rFonts w:ascii="Cambria" w:hAnsi="Cambria" w:cs="Tahoma"/>
          <w:color w:val="000000" w:themeColor="text1"/>
          <w:sz w:val="22"/>
          <w:szCs w:val="22"/>
        </w:rPr>
        <w:t xml:space="preserve">prowadzenia sprawozdawczości statystycznej z realizacji zadań zgodnie ze standardem dokumentacji obowiązującym w </w:t>
      </w:r>
      <w:r w:rsidR="009204CC" w:rsidRPr="0056032F">
        <w:rPr>
          <w:rFonts w:ascii="Cambria" w:hAnsi="Cambria" w:cs="Tahoma"/>
          <w:color w:val="000000" w:themeColor="text1"/>
          <w:sz w:val="22"/>
          <w:szCs w:val="22"/>
        </w:rPr>
        <w:t>Przychodni</w:t>
      </w:r>
      <w:r w:rsidRPr="0056032F">
        <w:rPr>
          <w:rFonts w:ascii="Cambria" w:hAnsi="Cambria" w:cs="Tahoma"/>
          <w:color w:val="000000" w:themeColor="text1"/>
          <w:sz w:val="22"/>
          <w:szCs w:val="22"/>
        </w:rPr>
        <w:t xml:space="preserve"> i w podmiotach leczniczych, według wzorów i w terminach podanych przez Udzielającego zamówienia,</w:t>
      </w:r>
    </w:p>
    <w:p w14:paraId="7405A310" w14:textId="76D84F6B" w:rsidR="00305D6E" w:rsidRPr="0056032F" w:rsidRDefault="00254E09" w:rsidP="00593C25">
      <w:pPr>
        <w:pStyle w:val="Domylnie"/>
        <w:numPr>
          <w:ilvl w:val="2"/>
          <w:numId w:val="3"/>
        </w:numPr>
        <w:tabs>
          <w:tab w:val="left" w:pos="1986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</w:pPr>
      <w:r w:rsidRPr="0056032F">
        <w:rPr>
          <w:rStyle w:val="Domylnaczcionkaakapitu1"/>
          <w:rFonts w:ascii="Cambria" w:eastAsia="Arial Unicode MS" w:hAnsi="Cambria" w:cs="Tahoma"/>
          <w:color w:val="000000" w:themeColor="text1"/>
          <w:sz w:val="22"/>
          <w:szCs w:val="22"/>
        </w:rPr>
        <w:t>stosownie do własnych możliwości w ramach godzin udzielania świadczeń, przeprowadzania wspólnie z Udzielającym zamówienia analizy kosztów, celem zapewnienia bil</w:t>
      </w:r>
      <w:r w:rsidR="00E27DEA" w:rsidRPr="0056032F">
        <w:rPr>
          <w:rStyle w:val="Domylnaczcionkaakapitu1"/>
          <w:rFonts w:ascii="Cambria" w:eastAsia="Arial Unicode MS" w:hAnsi="Cambria" w:cs="Tahoma"/>
          <w:color w:val="000000" w:themeColor="text1"/>
          <w:sz w:val="22"/>
          <w:szCs w:val="22"/>
        </w:rPr>
        <w:t xml:space="preserve">ansowania kosztów działalności z </w:t>
      </w:r>
      <w:r w:rsidRPr="0056032F">
        <w:rPr>
          <w:rStyle w:val="Domylnaczcionkaakapitu1"/>
          <w:rFonts w:ascii="Cambria" w:eastAsia="Arial Unicode MS" w:hAnsi="Cambria" w:cs="Tahoma"/>
          <w:color w:val="000000" w:themeColor="text1"/>
          <w:sz w:val="22"/>
          <w:szCs w:val="22"/>
        </w:rPr>
        <w:t>uzyskiwanymi przychodami</w:t>
      </w:r>
      <w:r w:rsidR="000214D4" w:rsidRPr="0056032F">
        <w:rPr>
          <w:rStyle w:val="Domylnaczcionkaakapitu1"/>
          <w:rFonts w:ascii="Cambria" w:eastAsia="Arial Unicode MS" w:hAnsi="Cambria" w:cs="Tahoma"/>
          <w:color w:val="000000" w:themeColor="text1"/>
          <w:sz w:val="22"/>
          <w:szCs w:val="22"/>
        </w:rPr>
        <w:t>,</w:t>
      </w:r>
      <w:r w:rsidRPr="0056032F">
        <w:rPr>
          <w:rStyle w:val="Domylnaczcionkaakapitu1"/>
          <w:rFonts w:ascii="Cambria" w:eastAsia="Arial Unicode MS" w:hAnsi="Cambria" w:cs="Tahoma"/>
          <w:color w:val="000000" w:themeColor="text1"/>
          <w:sz w:val="22"/>
          <w:szCs w:val="22"/>
        </w:rPr>
        <w:t xml:space="preserve"> udział w pracy zespołów w procesie akredytacji,</w:t>
      </w:r>
    </w:p>
    <w:p w14:paraId="174D86B0" w14:textId="77777777" w:rsidR="00305D6E" w:rsidRPr="0056032F" w:rsidRDefault="00254E09" w:rsidP="00593C25">
      <w:pPr>
        <w:pStyle w:val="Domylnie"/>
        <w:numPr>
          <w:ilvl w:val="2"/>
          <w:numId w:val="3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56032F">
        <w:rPr>
          <w:rStyle w:val="Domylnaczcionkaakapitu1"/>
          <w:rFonts w:ascii="Cambria" w:eastAsia="Arial Unicode MS" w:hAnsi="Cambria" w:cs="Tahoma"/>
          <w:color w:val="000000" w:themeColor="text1"/>
          <w:sz w:val="22"/>
          <w:szCs w:val="22"/>
        </w:rPr>
        <w:t>uczestnictwa w szkoleniach organizowanych przez Udzielającego zamówienia w jego siedzibie; udział w szkoleniach przypadających na czas harmonogramowy Przyjmującego zamówienie traktowany jest jako czas udzielania świadczeń zdrowotnych, zaś ich koszt nie</w:t>
      </w:r>
      <w:r w:rsidR="00E27DEA" w:rsidRPr="0056032F">
        <w:rPr>
          <w:rStyle w:val="Domylnaczcionkaakapitu1"/>
          <w:rFonts w:ascii="Cambria" w:eastAsia="Arial Unicode MS" w:hAnsi="Cambria" w:cs="Tahoma"/>
          <w:color w:val="000000" w:themeColor="text1"/>
          <w:sz w:val="22"/>
          <w:szCs w:val="22"/>
        </w:rPr>
        <w:t xml:space="preserve"> </w:t>
      </w:r>
      <w:r w:rsidRPr="0056032F">
        <w:rPr>
          <w:rStyle w:val="Domylnaczcionkaakapitu1"/>
          <w:rFonts w:ascii="Cambria" w:eastAsia="Arial Unicode MS" w:hAnsi="Cambria" w:cs="Tahoma"/>
          <w:color w:val="000000" w:themeColor="text1"/>
          <w:sz w:val="22"/>
          <w:szCs w:val="22"/>
        </w:rPr>
        <w:t>obciąża Przyjmującego zamówienie</w:t>
      </w:r>
      <w:r w:rsidR="000214D4" w:rsidRPr="0056032F">
        <w:rPr>
          <w:rStyle w:val="Domylnaczcionkaakapitu1"/>
          <w:rFonts w:ascii="Cambria" w:eastAsia="Arial Unicode MS" w:hAnsi="Cambria" w:cs="Tahoma"/>
          <w:color w:val="000000" w:themeColor="text1"/>
          <w:sz w:val="22"/>
          <w:szCs w:val="22"/>
        </w:rPr>
        <w:t>.</w:t>
      </w:r>
    </w:p>
    <w:p w14:paraId="4AB86578" w14:textId="77777777" w:rsidR="00305D6E" w:rsidRPr="006238B1" w:rsidRDefault="00254E09">
      <w:pPr>
        <w:pStyle w:val="Domylnie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§ 3</w:t>
      </w:r>
    </w:p>
    <w:p w14:paraId="1F197A26" w14:textId="2A40021A" w:rsidR="00DB26BA" w:rsidRPr="006238B1" w:rsidRDefault="00254E09" w:rsidP="00DB26BA">
      <w:pPr>
        <w:pStyle w:val="Domylnie"/>
        <w:tabs>
          <w:tab w:val="left" w:pos="1560"/>
        </w:tabs>
        <w:spacing w:after="0" w:line="276" w:lineRule="auto"/>
        <w:jc w:val="both"/>
        <w:rPr>
          <w:rStyle w:val="Domylnaczcionkaakapitu1"/>
          <w:rFonts w:ascii="Cambria" w:hAnsi="Cambria" w:cs="Tahoma"/>
          <w:i/>
          <w:iCs/>
          <w:color w:val="000000" w:themeColor="text1"/>
          <w:sz w:val="22"/>
          <w:szCs w:val="22"/>
        </w:rPr>
      </w:pPr>
      <w:r w:rsidRPr="006238B1">
        <w:rPr>
          <w:rStyle w:val="Domylnaczcionkaakapitu1"/>
          <w:rFonts w:ascii="Cambria" w:hAnsi="Cambria" w:cs="Tahoma"/>
          <w:i/>
          <w:iCs/>
          <w:color w:val="000000" w:themeColor="text1"/>
          <w:sz w:val="22"/>
          <w:szCs w:val="22"/>
        </w:rPr>
        <w:t xml:space="preserve">Miejscem udzielania świadczeń </w:t>
      </w:r>
      <w:r w:rsidR="00D735C8" w:rsidRPr="006238B1">
        <w:rPr>
          <w:rStyle w:val="Domylnaczcionkaakapitu1"/>
          <w:rFonts w:ascii="Cambria" w:hAnsi="Cambria" w:cs="Tahoma"/>
          <w:i/>
          <w:iCs/>
          <w:color w:val="000000" w:themeColor="text1"/>
          <w:sz w:val="22"/>
          <w:szCs w:val="22"/>
        </w:rPr>
        <w:t>jest</w:t>
      </w:r>
      <w:r w:rsidR="00A003FA" w:rsidRPr="006238B1">
        <w:rPr>
          <w:rStyle w:val="Domylnaczcionkaakapitu1"/>
          <w:rFonts w:ascii="Cambria" w:hAnsi="Cambria" w:cs="Tahoma"/>
          <w:i/>
          <w:iCs/>
          <w:color w:val="000000" w:themeColor="text1"/>
          <w:sz w:val="22"/>
          <w:szCs w:val="22"/>
        </w:rPr>
        <w:t xml:space="preserve"> Barczewo</w:t>
      </w:r>
      <w:r w:rsidRPr="006238B1">
        <w:rPr>
          <w:rStyle w:val="Domylnaczcionkaakapitu1"/>
          <w:rFonts w:ascii="Cambria" w:hAnsi="Cambria" w:cs="Tahoma"/>
          <w:i/>
          <w:iCs/>
          <w:color w:val="000000" w:themeColor="text1"/>
          <w:sz w:val="22"/>
          <w:szCs w:val="22"/>
        </w:rPr>
        <w:t xml:space="preserve">. Przyjmujący Zamówienie znajduje się w strukturach </w:t>
      </w:r>
      <w:r w:rsidR="00CD4521" w:rsidRPr="006238B1">
        <w:rPr>
          <w:rStyle w:val="Domylnaczcionkaakapitu1"/>
          <w:rFonts w:ascii="Cambria" w:hAnsi="Cambria" w:cs="Tahoma"/>
          <w:b/>
          <w:i/>
          <w:iCs/>
          <w:color w:val="000000" w:themeColor="text1"/>
          <w:sz w:val="22"/>
          <w:szCs w:val="22"/>
        </w:rPr>
        <w:t xml:space="preserve">Poradni </w:t>
      </w:r>
      <w:r w:rsidR="00071397" w:rsidRPr="006238B1">
        <w:rPr>
          <w:rStyle w:val="Domylnaczcionkaakapitu1"/>
          <w:rFonts w:ascii="Cambria" w:hAnsi="Cambria" w:cs="Tahoma"/>
          <w:b/>
          <w:i/>
          <w:iCs/>
          <w:color w:val="000000" w:themeColor="text1"/>
          <w:sz w:val="22"/>
          <w:szCs w:val="22"/>
        </w:rPr>
        <w:t>Lekarza POZ</w:t>
      </w:r>
      <w:r w:rsidR="00875650" w:rsidRPr="006238B1">
        <w:rPr>
          <w:rStyle w:val="Domylnaczcionkaakapitu1"/>
          <w:rFonts w:ascii="Cambria" w:hAnsi="Cambria" w:cs="Tahoma"/>
          <w:b/>
          <w:i/>
          <w:iCs/>
          <w:color w:val="000000" w:themeColor="text1"/>
          <w:sz w:val="22"/>
          <w:szCs w:val="22"/>
        </w:rPr>
        <w:t>.</w:t>
      </w:r>
    </w:p>
    <w:p w14:paraId="6BD436F4" w14:textId="77777777" w:rsidR="00305D6E" w:rsidRPr="006238B1" w:rsidRDefault="00254E09" w:rsidP="00DB26BA">
      <w:pPr>
        <w:pStyle w:val="Domylnie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§ 4</w:t>
      </w:r>
    </w:p>
    <w:p w14:paraId="474D3284" w14:textId="7DB6DDA2" w:rsidR="00305D6E" w:rsidRDefault="00254E09" w:rsidP="00593C25">
      <w:pPr>
        <w:pStyle w:val="Domylnie"/>
        <w:numPr>
          <w:ilvl w:val="1"/>
          <w:numId w:val="61"/>
        </w:numPr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</w:pPr>
      <w:r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Przyjmujący zamówienie udziela</w:t>
      </w:r>
      <w:r w:rsidRPr="0056032F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 xml:space="preserve"> świadczeń zgodnie z planem zabezpieczenia </w:t>
      </w:r>
      <w:r w:rsidR="00C47A05" w:rsidRPr="0056032F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>Przychodni</w:t>
      </w:r>
      <w:r w:rsidR="00473B79" w:rsidRPr="0056032F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>.</w:t>
      </w:r>
      <w:r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Plan zabezpieczenia </w:t>
      </w:r>
      <w:r w:rsidR="00C47A05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Przychodni</w:t>
      </w:r>
      <w:r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sporządza </w:t>
      </w:r>
      <w:r w:rsidR="00273604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Dyrektor </w:t>
      </w:r>
      <w:r w:rsidR="00DD53F6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Przychodni</w:t>
      </w:r>
      <w:r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w porozumieniu </w:t>
      </w:r>
      <w:r w:rsid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br/>
      </w:r>
      <w:r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z Przyjmującym zamówienie na każdy miesiąc oddzielnie,</w:t>
      </w:r>
      <w:r w:rsidR="00E27DEA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na 10 (dziesięć) dni przed końcem miesiąca poprzedniego. Plan ten powinien zawierać nazwisko osoby pełniącej opiekę lekarską w danym dniu oraz nazwiska lekarzy zabezpieczających </w:t>
      </w:r>
      <w:r w:rsidR="009204CC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Przychodnię</w:t>
      </w:r>
      <w:r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w czasie trwania ordynacji lekarskiej. </w:t>
      </w:r>
    </w:p>
    <w:p w14:paraId="7797BFCD" w14:textId="00C9F9A2" w:rsidR="00305D6E" w:rsidRDefault="00254E09" w:rsidP="00593C25">
      <w:pPr>
        <w:pStyle w:val="Domylnie"/>
        <w:numPr>
          <w:ilvl w:val="1"/>
          <w:numId w:val="61"/>
        </w:numPr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</w:pPr>
      <w:r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Przyjmujący zamówienie wykonuje je osobiście. Wykonywanie zamówienia przez osobę trzecią możliwe jest tylko za każdorazową zgodą Udzielającego zamówienia.</w:t>
      </w:r>
    </w:p>
    <w:p w14:paraId="64EB3FE7" w14:textId="70B55100" w:rsidR="00305D6E" w:rsidRPr="0056032F" w:rsidRDefault="00254E09" w:rsidP="00593C25">
      <w:pPr>
        <w:pStyle w:val="Domylnie"/>
        <w:numPr>
          <w:ilvl w:val="1"/>
          <w:numId w:val="61"/>
        </w:numPr>
        <w:spacing w:after="0" w:line="240" w:lineRule="auto"/>
        <w:jc w:val="both"/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</w:pPr>
      <w:r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W razie zmniejszenia się liczby lekarzy poniżej minimalnej liczby, o której mowa w ust. </w:t>
      </w:r>
      <w:r w:rsidR="00273604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>3</w:t>
      </w:r>
      <w:r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DD53F6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>Przyjmujący zamówienie za zgodą Udzielającego zamówienie wyrażoną na piśmie uprawniony będzie do świadczenia usług w wymiarze przekraczającym określony w §</w:t>
      </w:r>
      <w:r w:rsidR="005F7E19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 9 ust. 3</w:t>
      </w:r>
      <w:r w:rsidR="00DD53F6" w:rsidRPr="0056032F">
        <w:rPr>
          <w:rStyle w:val="Domylnaczcionkaakapitu1"/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 limit godzin. </w:t>
      </w:r>
    </w:p>
    <w:p w14:paraId="3A99E93B" w14:textId="00D90BFC" w:rsidR="00766C5B" w:rsidRPr="0056032F" w:rsidRDefault="00254E09" w:rsidP="00593C25">
      <w:pPr>
        <w:pStyle w:val="Domylnie"/>
        <w:numPr>
          <w:ilvl w:val="1"/>
          <w:numId w:val="61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56032F">
        <w:rPr>
          <w:rFonts w:ascii="Cambria" w:hAnsi="Cambria" w:cs="Tahoma"/>
          <w:iCs/>
          <w:color w:val="000000" w:themeColor="text1"/>
          <w:sz w:val="22"/>
          <w:szCs w:val="22"/>
        </w:rPr>
        <w:t>W czasie wykonywania obowiązków wynikających z niniejszej umowy, Przyjmujący zamówienie</w:t>
      </w:r>
      <w:r w:rsidRPr="0056032F">
        <w:rPr>
          <w:rFonts w:ascii="Cambria" w:hAnsi="Cambria" w:cs="Tahoma"/>
          <w:b/>
          <w:iCs/>
          <w:color w:val="000000" w:themeColor="text1"/>
          <w:sz w:val="22"/>
          <w:szCs w:val="22"/>
        </w:rPr>
        <w:t xml:space="preserve"> </w:t>
      </w:r>
      <w:r w:rsidRPr="0056032F">
        <w:rPr>
          <w:rFonts w:ascii="Cambria" w:hAnsi="Cambria" w:cs="Tahoma"/>
          <w:iCs/>
          <w:color w:val="000000" w:themeColor="text1"/>
          <w:sz w:val="22"/>
          <w:szCs w:val="22"/>
        </w:rPr>
        <w:t>nie może opuścić miejsca wykonywania tych obowiązków (Poradni/</w:t>
      </w:r>
      <w:r w:rsidR="00BC721B" w:rsidRPr="0056032F">
        <w:rPr>
          <w:rFonts w:ascii="Cambria" w:hAnsi="Cambria" w:cs="Tahoma"/>
          <w:iCs/>
          <w:color w:val="000000" w:themeColor="text1"/>
          <w:sz w:val="22"/>
          <w:szCs w:val="22"/>
        </w:rPr>
        <w:t>Punktu</w:t>
      </w:r>
      <w:r w:rsidRPr="0056032F">
        <w:rPr>
          <w:rFonts w:ascii="Cambria" w:hAnsi="Cambria" w:cs="Tahoma"/>
          <w:iCs/>
          <w:color w:val="000000" w:themeColor="text1"/>
          <w:sz w:val="22"/>
          <w:szCs w:val="22"/>
        </w:rPr>
        <w:t>), chyba że uzyska na to zgodę</w:t>
      </w:r>
      <w:r w:rsidRPr="0056032F">
        <w:rPr>
          <w:rFonts w:ascii="Cambria" w:hAnsi="Cambria" w:cs="Tahoma"/>
          <w:i/>
          <w:iCs/>
          <w:color w:val="000000" w:themeColor="text1"/>
          <w:sz w:val="22"/>
          <w:szCs w:val="22"/>
        </w:rPr>
        <w:t xml:space="preserve"> </w:t>
      </w:r>
      <w:r w:rsidRPr="0056032F">
        <w:rPr>
          <w:rFonts w:ascii="Cambria" w:hAnsi="Cambria" w:cs="Tahoma"/>
          <w:iCs/>
          <w:color w:val="000000" w:themeColor="text1"/>
          <w:sz w:val="22"/>
          <w:szCs w:val="22"/>
        </w:rPr>
        <w:t>Udzielającego zamówienia</w:t>
      </w:r>
      <w:r w:rsidR="00766C5B" w:rsidRPr="0056032F">
        <w:rPr>
          <w:rFonts w:ascii="Cambria" w:hAnsi="Cambria" w:cs="Tahoma"/>
          <w:iCs/>
          <w:color w:val="000000" w:themeColor="text1"/>
          <w:sz w:val="22"/>
          <w:szCs w:val="22"/>
        </w:rPr>
        <w:t>.</w:t>
      </w:r>
    </w:p>
    <w:p w14:paraId="4D1A8032" w14:textId="53627A74" w:rsidR="000A0602" w:rsidRPr="0056032F" w:rsidRDefault="00766C5B" w:rsidP="00593C25">
      <w:pPr>
        <w:pStyle w:val="Domylnie"/>
        <w:numPr>
          <w:ilvl w:val="1"/>
          <w:numId w:val="61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56032F">
        <w:rPr>
          <w:rFonts w:ascii="Cambria" w:hAnsi="Cambria" w:cs="Tahoma"/>
          <w:iCs/>
          <w:color w:val="000000" w:themeColor="text1"/>
          <w:sz w:val="22"/>
          <w:szCs w:val="22"/>
        </w:rPr>
        <w:t>Przyjmujący zamówienie w okresie obowiązywania umowy deklaruje</w:t>
      </w:r>
      <w:r w:rsidR="00EF3E66" w:rsidRPr="0056032F">
        <w:rPr>
          <w:rFonts w:ascii="Cambria" w:hAnsi="Cambria" w:cs="Tahoma"/>
          <w:iCs/>
          <w:color w:val="000000" w:themeColor="text1"/>
          <w:sz w:val="22"/>
          <w:szCs w:val="22"/>
        </w:rPr>
        <w:t xml:space="preserve"> gotowość</w:t>
      </w:r>
      <w:r w:rsidRPr="0056032F">
        <w:rPr>
          <w:rFonts w:ascii="Cambria" w:hAnsi="Cambria" w:cs="Tahoma"/>
          <w:iCs/>
          <w:color w:val="000000" w:themeColor="text1"/>
          <w:sz w:val="22"/>
          <w:szCs w:val="22"/>
        </w:rPr>
        <w:t xml:space="preserve"> świadczeni</w:t>
      </w:r>
      <w:r w:rsidR="00EF3E66" w:rsidRPr="0056032F">
        <w:rPr>
          <w:rFonts w:ascii="Cambria" w:hAnsi="Cambria" w:cs="Tahoma"/>
          <w:iCs/>
          <w:color w:val="000000" w:themeColor="text1"/>
          <w:sz w:val="22"/>
          <w:szCs w:val="22"/>
        </w:rPr>
        <w:t>a</w:t>
      </w:r>
      <w:r w:rsidRPr="0056032F">
        <w:rPr>
          <w:rFonts w:ascii="Cambria" w:hAnsi="Cambria" w:cs="Tahoma"/>
          <w:iCs/>
          <w:color w:val="000000" w:themeColor="text1"/>
          <w:sz w:val="22"/>
          <w:szCs w:val="22"/>
        </w:rPr>
        <w:t xml:space="preserve"> usług w wymiarze</w:t>
      </w:r>
      <w:r w:rsidR="00EF3E66" w:rsidRPr="0056032F">
        <w:rPr>
          <w:rFonts w:ascii="Cambria" w:hAnsi="Cambria" w:cs="Tahoma"/>
          <w:iCs/>
          <w:color w:val="000000" w:themeColor="text1"/>
          <w:sz w:val="22"/>
          <w:szCs w:val="22"/>
        </w:rPr>
        <w:t xml:space="preserve"> </w:t>
      </w:r>
      <w:r w:rsidRPr="0056032F">
        <w:rPr>
          <w:rFonts w:ascii="Cambria" w:hAnsi="Cambria" w:cs="Tahoma"/>
          <w:iCs/>
          <w:color w:val="000000" w:themeColor="text1"/>
          <w:sz w:val="22"/>
          <w:szCs w:val="22"/>
        </w:rPr>
        <w:t>5 dni w tygodniu i przyjmuje do wiadomości, że z tego tytułu zgłoszony zostanie do NFZ jako personel wykonujący świadczenia w umowie z NFZ</w:t>
      </w:r>
      <w:r w:rsidR="000A0602" w:rsidRPr="0056032F">
        <w:rPr>
          <w:rFonts w:ascii="Cambria" w:hAnsi="Cambria" w:cs="Tahoma"/>
          <w:color w:val="000000" w:themeColor="text1"/>
          <w:sz w:val="22"/>
          <w:szCs w:val="22"/>
        </w:rPr>
        <w:t>.</w:t>
      </w:r>
    </w:p>
    <w:p w14:paraId="64358350" w14:textId="39CE343F" w:rsidR="00305D6E" w:rsidRPr="006238B1" w:rsidRDefault="00254E09" w:rsidP="00593C25">
      <w:pPr>
        <w:pStyle w:val="Domylnie"/>
        <w:spacing w:after="0" w:line="240" w:lineRule="auto"/>
        <w:ind w:left="426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§ 5</w:t>
      </w:r>
    </w:p>
    <w:p w14:paraId="73FB7517" w14:textId="2B7DF3CC" w:rsidR="00305D6E" w:rsidRPr="006238B1" w:rsidRDefault="00254E09" w:rsidP="00593C25">
      <w:pPr>
        <w:pStyle w:val="Domylnie"/>
        <w:numPr>
          <w:ilvl w:val="6"/>
          <w:numId w:val="5"/>
        </w:numPr>
        <w:spacing w:after="0" w:line="240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Przyjmujący zamówienie zobowiązuje się do udzielania świadczeń zdrowotnych będących przedmiotem niniejszej umowy z należytą starannością</w:t>
      </w:r>
      <w:r w:rsidR="00EF3E66"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z uwzględnieniem obowiązujących standardów i reguł wykonywania świadczeń objętych niniejszą umową, zgodnie z etyką zawodową.</w:t>
      </w:r>
    </w:p>
    <w:p w14:paraId="10C7FC2E" w14:textId="77777777" w:rsidR="00305D6E" w:rsidRPr="006238B1" w:rsidRDefault="00254E09" w:rsidP="00593C25">
      <w:pPr>
        <w:pStyle w:val="Domylnie"/>
        <w:numPr>
          <w:ilvl w:val="6"/>
          <w:numId w:val="5"/>
        </w:numPr>
        <w:spacing w:after="0" w:line="240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Przyjmujący zamówienie zobowiązuje się przy realizacji niniejszej umowy do:</w:t>
      </w:r>
    </w:p>
    <w:p w14:paraId="632217E6" w14:textId="77777777" w:rsidR="00305D6E" w:rsidRPr="006238B1" w:rsidRDefault="00254E09" w:rsidP="00593C25">
      <w:pPr>
        <w:pStyle w:val="Domylnie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przestrzegania zasad Kodeksu Etyki Lekarskiej i obowiązujących przepisów prawa;</w:t>
      </w:r>
    </w:p>
    <w:p w14:paraId="2DFBAC52" w14:textId="77777777" w:rsidR="00305D6E" w:rsidRPr="006238B1" w:rsidRDefault="00254E09" w:rsidP="00593C25">
      <w:pPr>
        <w:pStyle w:val="Domylnie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przestrzegania przepisów BHP, p/poż. oraz innych przepisów wewnętrznych, w tym porządkowych wydanych przez Udzielającego zamówienia;</w:t>
      </w:r>
    </w:p>
    <w:p w14:paraId="2B0E907F" w14:textId="77777777" w:rsidR="00305D6E" w:rsidRPr="006238B1" w:rsidRDefault="00254E09" w:rsidP="00593C25">
      <w:pPr>
        <w:pStyle w:val="Domylnie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przestrzegania procedur, standardów i norm sanitarno-epidemiologicznych określonych odrębnymi przepisami;</w:t>
      </w:r>
    </w:p>
    <w:p w14:paraId="68CA0F48" w14:textId="3AF24391" w:rsidR="00305D6E" w:rsidRPr="006238B1" w:rsidRDefault="00254E09" w:rsidP="00593C25">
      <w:pPr>
        <w:pStyle w:val="Domylnie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wykazywania należytej dbałości o składniki majątkowe materialne i niematerialne będące </w:t>
      </w:r>
      <w:r w:rsidR="005405F2" w:rsidRPr="006238B1">
        <w:rPr>
          <w:rFonts w:ascii="Cambria" w:hAnsi="Cambria" w:cs="Tahoma"/>
          <w:color w:val="000000" w:themeColor="text1"/>
          <w:sz w:val="22"/>
          <w:szCs w:val="22"/>
        </w:rPr>
        <w:br/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w posiadaniu Udzielającego zamówienia;</w:t>
      </w:r>
    </w:p>
    <w:p w14:paraId="2AB9315F" w14:textId="77777777" w:rsidR="00305D6E" w:rsidRPr="006238B1" w:rsidRDefault="00254E09" w:rsidP="00593C25">
      <w:pPr>
        <w:pStyle w:val="Domylnie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stosowania instrukcji i procedur związanych z przyjętym w zakładzie systemem zarządzania jakością.</w:t>
      </w:r>
    </w:p>
    <w:p w14:paraId="4B34779A" w14:textId="77777777" w:rsidR="00305D6E" w:rsidRPr="006238B1" w:rsidRDefault="00254E09" w:rsidP="00593C25">
      <w:pPr>
        <w:pStyle w:val="Domylnie"/>
        <w:numPr>
          <w:ilvl w:val="6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Przyjmujący zamówienie oświadcza, że dysponuje wiedzą, doświadczeniem oraz uprawnieniami niezbędnymi 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do należytego wykonania przedmiotu Umowy.</w:t>
      </w:r>
    </w:p>
    <w:p w14:paraId="5E38CFC4" w14:textId="5BAFBA6C" w:rsidR="00305D6E" w:rsidRPr="006238B1" w:rsidRDefault="00254E09" w:rsidP="00593C25">
      <w:pPr>
        <w:pStyle w:val="Domylnie"/>
        <w:spacing w:after="0" w:line="240" w:lineRule="auto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lastRenderedPageBreak/>
        <w:t>§ 6</w:t>
      </w:r>
    </w:p>
    <w:p w14:paraId="44878225" w14:textId="257E106D" w:rsidR="00305D6E" w:rsidRPr="006238B1" w:rsidRDefault="00254E09">
      <w:pPr>
        <w:pStyle w:val="Domylnie"/>
        <w:tabs>
          <w:tab w:val="left" w:pos="1560"/>
        </w:tabs>
        <w:spacing w:after="0" w:line="276" w:lineRule="auto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Przyjmujący zamówienie samodzielnie rozlicza się z Urzędem Skarbowym i ZUS, zgodnie </w:t>
      </w:r>
      <w:r w:rsidR="005405F2" w:rsidRPr="006238B1">
        <w:rPr>
          <w:rFonts w:ascii="Cambria" w:hAnsi="Cambria" w:cs="Tahoma"/>
          <w:color w:val="000000" w:themeColor="text1"/>
          <w:sz w:val="22"/>
          <w:szCs w:val="22"/>
        </w:rPr>
        <w:br/>
      </w:r>
      <w:r w:rsidR="00F91FB6" w:rsidRPr="006238B1">
        <w:rPr>
          <w:rFonts w:ascii="Cambria" w:hAnsi="Cambria" w:cs="Tahoma"/>
          <w:color w:val="000000" w:themeColor="text1"/>
          <w:sz w:val="22"/>
          <w:szCs w:val="22"/>
        </w:rPr>
        <w:t>z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obowiązującymi przepisami dotyczącymi osób prowadzących działalność gospodarczą.</w:t>
      </w:r>
    </w:p>
    <w:p w14:paraId="05458643" w14:textId="77777777" w:rsidR="00305D6E" w:rsidRPr="006238B1" w:rsidRDefault="00254E09" w:rsidP="005E14A3">
      <w:pPr>
        <w:pStyle w:val="Domylnie"/>
        <w:spacing w:before="120" w:after="0" w:line="276" w:lineRule="auto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§ 7</w:t>
      </w:r>
    </w:p>
    <w:p w14:paraId="573C5BA1" w14:textId="0BA1C594" w:rsidR="00305D6E" w:rsidRPr="006238B1" w:rsidRDefault="00254E09" w:rsidP="00F91FB6">
      <w:pPr>
        <w:pStyle w:val="Domylnie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Przyjmujący zamówienie za wykonywane czynności ponosi odpowiedzialność cywilną, zawodową i karną, zgodnie z odpowiednimi przepisami prawa.</w:t>
      </w:r>
    </w:p>
    <w:p w14:paraId="41941E88" w14:textId="77777777" w:rsidR="00305D6E" w:rsidRPr="006238B1" w:rsidRDefault="00254E09" w:rsidP="00F91FB6">
      <w:pPr>
        <w:pStyle w:val="Domylnie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Przyjmujący zamówienie obowiązany jest do </w:t>
      </w: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 xml:space="preserve">posiadania </w:t>
      </w:r>
      <w:r w:rsidRPr="006238B1">
        <w:rPr>
          <w:rFonts w:ascii="Cambria" w:hAnsi="Cambria" w:cs="Tahoma"/>
          <w:b/>
          <w:color w:val="000000" w:themeColor="text1"/>
          <w:sz w:val="22"/>
          <w:szCs w:val="22"/>
          <w:shd w:val="clear" w:color="auto" w:fill="FFFFFF"/>
        </w:rPr>
        <w:t xml:space="preserve">ubezpieczenia odpowiedzialności </w:t>
      </w: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>cywilnej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w zakresie świadczonych przez siebie usług, na kwotę określoną w obowiązujących przepisach. Kopia aktualnej polisy stanowi załącznik do niniejszej umowy.</w:t>
      </w:r>
    </w:p>
    <w:p w14:paraId="6A642896" w14:textId="77777777" w:rsidR="00305D6E" w:rsidRPr="006238B1" w:rsidRDefault="00254E09" w:rsidP="00F91FB6">
      <w:pPr>
        <w:pStyle w:val="Domylnie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Przyjmujący zamówienie obowiązany jest przez cały czas trwania niniejszej umowy do posiadania ważnej polisy ubezpieczenia </w:t>
      </w: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>odpowiedzialności cywilnej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. W przypadku zawarcia nowej umowy obowiązkowego ubezpieczenia OC, Przyjmujący zamówienie zobowiązany jest do przedłożenia Udzielającemu zamówienia nowej polisy niezwłocznie, nie później niż w terminie </w:t>
      </w: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7 dni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od zawarcia umowy ubezpieczenia OC.</w:t>
      </w:r>
    </w:p>
    <w:p w14:paraId="0AF3B3A1" w14:textId="77777777" w:rsidR="00305D6E" w:rsidRPr="006238B1" w:rsidRDefault="00254E09" w:rsidP="00F91FB6">
      <w:pPr>
        <w:pStyle w:val="Domylnie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eastAsia="TimesNewRomanPSMT" w:hAnsi="Cambria" w:cs="Tahoma"/>
          <w:color w:val="000000" w:themeColor="text1"/>
          <w:sz w:val="22"/>
          <w:szCs w:val="22"/>
        </w:rPr>
        <w:t>Za szkody wyrządzone z winy umyślnej Przyjmujący zamówienie odpowiada w pełnej wysokości.</w:t>
      </w:r>
    </w:p>
    <w:p w14:paraId="423ECDB4" w14:textId="7B409A7D" w:rsidR="00305D6E" w:rsidRPr="006238B1" w:rsidRDefault="00254E09" w:rsidP="00F91FB6">
      <w:pPr>
        <w:pStyle w:val="Domylnie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W okresie obowiązywania umowy Przyjmujący zamówienie zobowiązuje się posiadać aktualne badania lekarskie potwierdzające zdolność do wykonywania powierzonych zadań, udokumentowane</w:t>
      </w:r>
      <w:r w:rsidR="008C39A2"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odpowiednim zaświadczeniem wydanym przez lekarza medycyny pracy. Koszty wynikające z realizacji przepisów Rozporządzenia Ministra Zdrowia</w:t>
      </w:r>
      <w:r w:rsidRPr="006238B1">
        <w:rPr>
          <w:rFonts w:ascii="Cambria" w:hAnsi="Cambria" w:cs="Tahoma"/>
          <w:color w:val="000000" w:themeColor="text1"/>
          <w:sz w:val="22"/>
          <w:szCs w:val="22"/>
          <w:lang w:eastAsia="pl-PL"/>
        </w:rPr>
        <w:t xml:space="preserve"> z dnia 6 czerwca 2013 r.</w:t>
      </w:r>
      <w:r w:rsidRPr="006238B1">
        <w:rPr>
          <w:rFonts w:ascii="Cambria" w:hAnsi="Cambria" w:cs="Tahoma"/>
          <w:bCs/>
          <w:color w:val="000000" w:themeColor="text1"/>
          <w:sz w:val="22"/>
          <w:szCs w:val="22"/>
          <w:lang w:eastAsia="pl-PL"/>
        </w:rPr>
        <w:t xml:space="preserve"> w sprawie bezpieczeństwa i higieny pracy przy wykonywaniu prac związanych </w:t>
      </w:r>
      <w:r w:rsidR="005E14A3">
        <w:rPr>
          <w:rFonts w:ascii="Cambria" w:hAnsi="Cambria" w:cs="Tahoma"/>
          <w:bCs/>
          <w:color w:val="000000" w:themeColor="text1"/>
          <w:sz w:val="22"/>
          <w:szCs w:val="22"/>
          <w:lang w:eastAsia="pl-PL"/>
        </w:rPr>
        <w:br/>
      </w:r>
      <w:r w:rsidRPr="006238B1">
        <w:rPr>
          <w:rFonts w:ascii="Cambria" w:hAnsi="Cambria" w:cs="Tahoma"/>
          <w:bCs/>
          <w:color w:val="000000" w:themeColor="text1"/>
          <w:sz w:val="22"/>
          <w:szCs w:val="22"/>
          <w:lang w:eastAsia="pl-PL"/>
        </w:rPr>
        <w:t>z narażeniem na zranienie ostrymi narzędziami używanymi przy udzielaniu świadczeń zdrowotnych (Dz. U. z 2013 r., poz.</w:t>
      </w:r>
      <w:r w:rsidR="008C39A2" w:rsidRPr="006238B1">
        <w:rPr>
          <w:rFonts w:ascii="Cambria" w:hAnsi="Cambria" w:cs="Tahoma"/>
          <w:bCs/>
          <w:color w:val="000000" w:themeColor="text1"/>
          <w:sz w:val="22"/>
          <w:szCs w:val="22"/>
          <w:lang w:eastAsia="pl-PL"/>
        </w:rPr>
        <w:t xml:space="preserve"> </w:t>
      </w:r>
      <w:r w:rsidRPr="006238B1">
        <w:rPr>
          <w:rFonts w:ascii="Cambria" w:hAnsi="Cambria" w:cs="Tahoma"/>
          <w:bCs/>
          <w:color w:val="000000" w:themeColor="text1"/>
          <w:sz w:val="22"/>
          <w:szCs w:val="22"/>
          <w:lang w:eastAsia="pl-PL"/>
        </w:rPr>
        <w:t>696)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Pr="006238B1">
        <w:rPr>
          <w:rFonts w:ascii="Cambria" w:hAnsi="Cambria" w:cs="Tahoma"/>
          <w:color w:val="000000" w:themeColor="text1"/>
          <w:sz w:val="22"/>
          <w:szCs w:val="22"/>
          <w:shd w:val="clear" w:color="auto" w:fill="FFFFFF"/>
        </w:rPr>
        <w:t>pokrywa Udzielający zamówienia.</w:t>
      </w:r>
    </w:p>
    <w:p w14:paraId="7E663E4A" w14:textId="07E0FCE8" w:rsidR="00305D6E" w:rsidRPr="006238B1" w:rsidRDefault="00254E09" w:rsidP="00F91FB6">
      <w:pPr>
        <w:pStyle w:val="Domylnie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Przyjmujący zamówienie obowiązany jest do powiadomienia Udzielającego zamówienia </w:t>
      </w:r>
      <w:r w:rsidR="005E14A3">
        <w:rPr>
          <w:rFonts w:ascii="Cambria" w:hAnsi="Cambria" w:cs="Tahoma"/>
          <w:color w:val="000000" w:themeColor="text1"/>
          <w:sz w:val="22"/>
          <w:szCs w:val="22"/>
        </w:rPr>
        <w:br/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o wszelkich </w:t>
      </w: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zmianach danych w rejestrach i ewidencjach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, które go dotyczą, w terminie </w:t>
      </w:r>
      <w:r w:rsidR="005E14A3">
        <w:rPr>
          <w:rFonts w:ascii="Cambria" w:hAnsi="Cambria" w:cs="Tahoma"/>
          <w:color w:val="000000" w:themeColor="text1"/>
          <w:sz w:val="22"/>
          <w:szCs w:val="22"/>
        </w:rPr>
        <w:br/>
      </w: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7 dni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od dnia ich wystąpienia oraz przedłożenia Udzielającemu zamówienia wypisów lub odpisów obejmujących zmienione dane.</w:t>
      </w:r>
    </w:p>
    <w:p w14:paraId="33709D29" w14:textId="2D9ED775" w:rsidR="00305D6E" w:rsidRPr="006238B1" w:rsidRDefault="00254E09" w:rsidP="00F91FB6">
      <w:pPr>
        <w:pStyle w:val="Domylnie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Wszelka korespondencja kierowana do Przyjmującego zamówienie przekazywana będzie na </w:t>
      </w:r>
      <w:r w:rsidR="00C967AA"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adres przychodni</w:t>
      </w: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a w razie nieobecności na adres podany w niniejszej umowie. W przypadku </w:t>
      </w:r>
      <w:r w:rsidRPr="006238B1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>zmiany jakichkolwiek danych adresowych</w:t>
      </w: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, każda ze stron obowiązana jest do niezwłocznego powiadomienia drugiej strony, w terminie nie dłuższym niż </w:t>
      </w:r>
      <w:r w:rsidRPr="006238B1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>7 dni</w:t>
      </w: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, pod rygorem uznania</w:t>
      </w:r>
      <w:r w:rsidR="008C39A2"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,</w:t>
      </w: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że doręczenia dokonywane na ostatni podany przez Stronę adres są skuteczne.</w:t>
      </w:r>
    </w:p>
    <w:p w14:paraId="024A068A" w14:textId="571F9FFD" w:rsidR="00305D6E" w:rsidRPr="006238B1" w:rsidRDefault="00254E09" w:rsidP="00F91FB6">
      <w:pPr>
        <w:pStyle w:val="Domylnie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Kontrolę uprawnień pacjenta do korzystania z bezpłatnych świadczeń zdrowotnych sprawuje Udzielający zamówienie za pośrednictwem personelu administracyjnego i pomocniczego. </w:t>
      </w:r>
      <w:r w:rsidR="005E14A3">
        <w:rPr>
          <w:rFonts w:ascii="Cambria" w:hAnsi="Cambria" w:cs="Tahoma"/>
          <w:color w:val="000000" w:themeColor="text1"/>
          <w:sz w:val="22"/>
          <w:szCs w:val="22"/>
        </w:rPr>
        <w:br/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W sytuacjach, w których koszty świadczeń zdrowotnych ponosi pacjent, personel Udzielającego zobowiązany jest udzielić mu stosownych pouczeń i informacji oraz pobrać stosowne wynagrodzenie wg obowiązującego cennika. Odpowiedzialność za prawidłowość wystawianych recept ponosi Przyjmujący zamówienie, stosownie do przepisów u</w:t>
      </w:r>
      <w:r w:rsidRPr="006238B1">
        <w:rPr>
          <w:rStyle w:val="h2"/>
          <w:rFonts w:ascii="Cambria" w:hAnsi="Cambria" w:cs="Tahoma"/>
          <w:color w:val="000000" w:themeColor="text1"/>
          <w:sz w:val="22"/>
          <w:szCs w:val="22"/>
        </w:rPr>
        <w:t xml:space="preserve">stawy </w:t>
      </w:r>
      <w:r w:rsidR="005E14A3">
        <w:rPr>
          <w:rStyle w:val="h2"/>
          <w:rFonts w:ascii="Cambria" w:hAnsi="Cambria" w:cs="Tahoma"/>
          <w:color w:val="000000" w:themeColor="text1"/>
          <w:sz w:val="22"/>
          <w:szCs w:val="22"/>
        </w:rPr>
        <w:br/>
      </w:r>
      <w:r w:rsidRPr="006238B1">
        <w:rPr>
          <w:rStyle w:val="h2"/>
          <w:rFonts w:ascii="Cambria" w:hAnsi="Cambria" w:cs="Tahoma"/>
          <w:color w:val="000000" w:themeColor="text1"/>
          <w:sz w:val="22"/>
          <w:szCs w:val="22"/>
        </w:rPr>
        <w:t>o refundacji leków, środków spożywczych specjalnego przeznaczenia żywieniowego oraz wyrobów medycznych.</w:t>
      </w:r>
    </w:p>
    <w:p w14:paraId="5687CD3C" w14:textId="77777777" w:rsidR="00305D6E" w:rsidRPr="006238B1" w:rsidRDefault="00254E09">
      <w:pPr>
        <w:pStyle w:val="Domylnie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§ 8</w:t>
      </w:r>
    </w:p>
    <w:p w14:paraId="32D95608" w14:textId="5825674D" w:rsidR="00305D6E" w:rsidRPr="006238B1" w:rsidRDefault="00254E09" w:rsidP="00F91FB6">
      <w:pPr>
        <w:pStyle w:val="Domylnie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Przyjmujący zamówienie przy udzielaniu świadczeń objętych umową korzysta ze sprzętu </w:t>
      </w:r>
      <w:r w:rsidR="005E14A3">
        <w:rPr>
          <w:rFonts w:ascii="Cambria" w:hAnsi="Cambria" w:cs="Tahoma"/>
          <w:color w:val="000000" w:themeColor="text1"/>
          <w:sz w:val="22"/>
          <w:szCs w:val="22"/>
        </w:rPr>
        <w:br/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i aparatury będących na wyposażeniu pracowni czy poradni, a także z pomocy pozostałego personelu.</w:t>
      </w:r>
    </w:p>
    <w:p w14:paraId="56C64593" w14:textId="2DF8D914" w:rsidR="00305D6E" w:rsidRPr="006238B1" w:rsidRDefault="00254E09" w:rsidP="00F91FB6">
      <w:pPr>
        <w:pStyle w:val="Domylnie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Udzielający zamówienia ponosi odpowiedzialność za stan sanitarny, epidemiologiczny </w:t>
      </w:r>
      <w:r w:rsidR="005E14A3">
        <w:rPr>
          <w:rFonts w:ascii="Cambria" w:hAnsi="Cambria" w:cs="Tahoma"/>
          <w:color w:val="000000" w:themeColor="text1"/>
          <w:sz w:val="22"/>
          <w:szCs w:val="22"/>
        </w:rPr>
        <w:br/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i techniczny sprzętu, o którym mowa w ust. 1.</w:t>
      </w:r>
    </w:p>
    <w:p w14:paraId="0F67FBFC" w14:textId="7349973B" w:rsidR="00305D6E" w:rsidRPr="006238B1" w:rsidRDefault="00254E09" w:rsidP="00F91FB6">
      <w:pPr>
        <w:pStyle w:val="Domylnie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Udzielający zamówienia zobowiązuje się dostarczać leki, materiały opatrunkowe itp. </w:t>
      </w:r>
      <w:r w:rsidR="005E14A3">
        <w:rPr>
          <w:rFonts w:ascii="Cambria" w:hAnsi="Cambria" w:cs="Tahoma"/>
          <w:color w:val="000000" w:themeColor="text1"/>
          <w:sz w:val="22"/>
          <w:szCs w:val="22"/>
        </w:rPr>
        <w:br/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w niezbędnym zakresie do udzielania świadczeń objętych umową.</w:t>
      </w:r>
    </w:p>
    <w:p w14:paraId="233AB563" w14:textId="77777777" w:rsidR="00305D6E" w:rsidRPr="006238B1" w:rsidRDefault="00254E09" w:rsidP="00F91FB6">
      <w:pPr>
        <w:pStyle w:val="Domylnie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lastRenderedPageBreak/>
        <w:t>Udzielający zamówienia zobowiązany jest do przeprowadzenia szkoleń – na zasadach określonych w § 2 ust. 2 pkt. 6) – w zakresie używania sprzętu i aparatury, za pomocą których Przyjmujący zamówienie będzie udzielał świadczeń zdrowotnych.</w:t>
      </w:r>
    </w:p>
    <w:p w14:paraId="1E4D4B58" w14:textId="4EC3490E" w:rsidR="00305D6E" w:rsidRPr="000838B3" w:rsidRDefault="00254E09" w:rsidP="00F91FB6">
      <w:pPr>
        <w:pStyle w:val="Domylnie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eastAsia="Arial Unicode MS" w:hAnsi="Cambria" w:cs="Tahoma"/>
          <w:color w:val="000000" w:themeColor="text1"/>
          <w:sz w:val="22"/>
          <w:szCs w:val="22"/>
        </w:rPr>
        <w:t xml:space="preserve">Przyjmujący zamówienie korzysta z prania własnej odzieży roboczej za pośrednictwem Udzielającego zamówienia. Z tego tytułu Udzielający zamówienia będzie pobierał </w:t>
      </w:r>
      <w:r w:rsidRPr="006238B1">
        <w:rPr>
          <w:rFonts w:ascii="Cambria" w:eastAsia="Arial Unicode MS" w:hAnsi="Cambria" w:cs="Tahoma"/>
          <w:b/>
          <w:color w:val="000000" w:themeColor="text1"/>
          <w:sz w:val="22"/>
          <w:szCs w:val="22"/>
        </w:rPr>
        <w:t>opłatę roczną w wysokości 200 zł + VAT</w:t>
      </w:r>
      <w:r w:rsidRPr="006238B1">
        <w:rPr>
          <w:rFonts w:ascii="Cambria" w:eastAsia="Arial Unicode MS" w:hAnsi="Cambria" w:cs="Tahoma"/>
          <w:color w:val="000000" w:themeColor="text1"/>
          <w:sz w:val="22"/>
          <w:szCs w:val="22"/>
        </w:rPr>
        <w:t xml:space="preserve"> na podstawie faktury VAT wystawionej z dniem 31 grudnia i/lub z dniem zakończenia umowy. Opłata będzie potrącana z należności, o której mowa w § 9 ust. 1 po zakończonym roku kalendarzowym i/lub po rozwiązaniu umowy w wysokości proporcjonalnej do czasu trwania umowy.</w:t>
      </w:r>
    </w:p>
    <w:p w14:paraId="1650212C" w14:textId="401ECA4C" w:rsidR="00305D6E" w:rsidRPr="006238B1" w:rsidRDefault="00254E09">
      <w:pPr>
        <w:pStyle w:val="Domylnie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§ 9</w:t>
      </w:r>
    </w:p>
    <w:p w14:paraId="53328E8D" w14:textId="4DCFCED7" w:rsidR="007128B2" w:rsidRPr="00717E28" w:rsidRDefault="007128B2" w:rsidP="007128B2">
      <w:pPr>
        <w:pStyle w:val="Domylnie"/>
        <w:numPr>
          <w:ilvl w:val="1"/>
          <w:numId w:val="4"/>
        </w:numPr>
        <w:spacing w:after="0" w:line="276" w:lineRule="auto"/>
        <w:ind w:left="284" w:hanging="284"/>
        <w:jc w:val="both"/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2"/>
          <w:szCs w:val="22"/>
          <w:lang w:eastAsia="pl-PL"/>
        </w:rPr>
      </w:pPr>
      <w:r>
        <w:rPr>
          <w:rStyle w:val="Domylnaczcionkaakapitu1"/>
          <w:rFonts w:ascii="Cambria" w:eastAsiaTheme="minorEastAsia" w:hAnsi="Cambria" w:cs="Tahoma"/>
          <w:color w:val="000000" w:themeColor="text1"/>
          <w:sz w:val="22"/>
          <w:szCs w:val="22"/>
          <w:lang w:eastAsia="pl-PL"/>
        </w:rPr>
        <w:t xml:space="preserve">Maksymalna wartość umowy nie przekroczy </w:t>
      </w:r>
      <w:r w:rsidRPr="00AE5C15">
        <w:rPr>
          <w:rStyle w:val="Domylnaczcionkaakapitu1"/>
          <w:rFonts w:ascii="Cambria" w:eastAsiaTheme="minorEastAsia" w:hAnsi="Cambria" w:cs="Tahoma"/>
          <w:color w:val="000000" w:themeColor="text1"/>
          <w:sz w:val="22"/>
          <w:szCs w:val="22"/>
          <w:lang w:eastAsia="pl-PL"/>
        </w:rPr>
        <w:t xml:space="preserve">kwoty brutto </w:t>
      </w:r>
      <w:r w:rsidR="005F7513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2"/>
          <w:szCs w:val="22"/>
          <w:lang w:eastAsia="pl-PL"/>
        </w:rPr>
        <w:t>……………………….</w:t>
      </w:r>
      <w:r>
        <w:rPr>
          <w:rStyle w:val="Domylnaczcionkaakapitu1"/>
          <w:rFonts w:ascii="Cambria" w:eastAsiaTheme="minorEastAsia" w:hAnsi="Cambria" w:cs="Tahoma"/>
          <w:color w:val="000000" w:themeColor="text1"/>
          <w:sz w:val="22"/>
          <w:szCs w:val="22"/>
          <w:lang w:eastAsia="pl-PL"/>
        </w:rPr>
        <w:t xml:space="preserve"> </w:t>
      </w:r>
      <w:r w:rsidRPr="00717E28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2"/>
          <w:szCs w:val="22"/>
          <w:lang w:eastAsia="pl-PL"/>
        </w:rPr>
        <w:t xml:space="preserve">zł (słownie: </w:t>
      </w:r>
      <w:r w:rsidR="005F7513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2"/>
          <w:szCs w:val="22"/>
          <w:lang w:eastAsia="pl-PL"/>
        </w:rPr>
        <w:t>…………………………….</w:t>
      </w:r>
      <w:r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2"/>
          <w:szCs w:val="22"/>
          <w:lang w:eastAsia="pl-PL"/>
        </w:rPr>
        <w:t xml:space="preserve"> </w:t>
      </w:r>
      <w:r>
        <w:rPr>
          <w:rStyle w:val="Domylnaczcionkaakapitu1"/>
          <w:rFonts w:ascii="Cambria" w:eastAsiaTheme="minorEastAsia" w:hAnsi="Cambria" w:cs="Tahoma"/>
          <w:b/>
          <w:bCs/>
          <w:i/>
          <w:iCs/>
          <w:color w:val="000000" w:themeColor="text1"/>
          <w:sz w:val="22"/>
          <w:szCs w:val="22"/>
          <w:lang w:eastAsia="pl-PL"/>
        </w:rPr>
        <w:t>złotych 00</w:t>
      </w:r>
      <w:r w:rsidRPr="00717E28">
        <w:rPr>
          <w:rStyle w:val="Domylnaczcionkaakapitu1"/>
          <w:rFonts w:ascii="Cambria" w:eastAsiaTheme="minorEastAsia" w:hAnsi="Cambria" w:cs="Tahoma"/>
          <w:b/>
          <w:bCs/>
          <w:color w:val="000000" w:themeColor="text1"/>
          <w:sz w:val="22"/>
          <w:szCs w:val="22"/>
          <w:lang w:eastAsia="pl-PL"/>
        </w:rPr>
        <w:t xml:space="preserve">/100) </w:t>
      </w:r>
    </w:p>
    <w:p w14:paraId="55939EC6" w14:textId="564213BC" w:rsidR="007128B2" w:rsidRPr="00DA6B9D" w:rsidRDefault="007128B2" w:rsidP="007128B2">
      <w:pPr>
        <w:pStyle w:val="Domylnie"/>
        <w:numPr>
          <w:ilvl w:val="1"/>
          <w:numId w:val="4"/>
        </w:numPr>
        <w:spacing w:after="0" w:line="276" w:lineRule="auto"/>
        <w:ind w:left="284" w:hanging="284"/>
        <w:jc w:val="both"/>
        <w:rPr>
          <w:rStyle w:val="Domylnaczcionkaakapitu1"/>
          <w:rFonts w:ascii="Cambria" w:eastAsiaTheme="minorEastAsia" w:hAnsi="Cambria" w:cs="Tahoma"/>
          <w:color w:val="000000" w:themeColor="text1"/>
          <w:sz w:val="22"/>
          <w:szCs w:val="22"/>
          <w:lang w:eastAsia="pl-PL"/>
        </w:rPr>
      </w:pPr>
      <w:r w:rsidRPr="00800F4B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Za</w:t>
      </w:r>
      <w:r w:rsidRPr="00800F4B">
        <w:rPr>
          <w:rStyle w:val="Domylnaczcionkaakapitu1"/>
          <w:rFonts w:ascii="Cambria" w:hAnsi="Cambria" w:cs="Tahoma"/>
          <w:i/>
          <w:iCs/>
          <w:color w:val="000000" w:themeColor="text1"/>
          <w:sz w:val="22"/>
          <w:szCs w:val="22"/>
        </w:rPr>
        <w:t xml:space="preserve"> </w:t>
      </w:r>
      <w:r w:rsidRPr="00800F4B">
        <w:rPr>
          <w:rStyle w:val="Domylnaczcionkaakapitu1"/>
          <w:rFonts w:ascii="Cambria" w:hAnsi="Cambria" w:cs="Tahoma"/>
          <w:b/>
          <w:bCs/>
          <w:color w:val="000000" w:themeColor="text1"/>
          <w:sz w:val="22"/>
          <w:szCs w:val="22"/>
        </w:rPr>
        <w:t>1 godzinę udzielania świadczeń</w:t>
      </w:r>
      <w:r w:rsidRPr="00800F4B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określon</w:t>
      </w:r>
      <w:r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ych</w:t>
      </w:r>
      <w:r w:rsidRPr="00800F4B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niniejszą umową Zleceniobiorca otrzyma wynagrodzenie w wysokości</w:t>
      </w:r>
      <w:r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 brutto </w:t>
      </w:r>
      <w:r w:rsidR="005F7513">
        <w:rPr>
          <w:rStyle w:val="Domylnaczcionkaakapitu1"/>
          <w:rFonts w:ascii="Cambria" w:hAnsi="Cambria" w:cs="Tahoma"/>
          <w:b/>
          <w:bCs/>
          <w:color w:val="000000" w:themeColor="text1"/>
          <w:sz w:val="22"/>
          <w:szCs w:val="22"/>
        </w:rPr>
        <w:t>………………</w:t>
      </w:r>
      <w:r>
        <w:rPr>
          <w:rFonts w:ascii="Cambria" w:hAnsi="Cambria" w:cs="Tahoma"/>
          <w:b/>
          <w:color w:val="000000" w:themeColor="text1"/>
          <w:sz w:val="22"/>
          <w:szCs w:val="22"/>
        </w:rPr>
        <w:t xml:space="preserve"> </w:t>
      </w:r>
      <w:r w:rsidRPr="00800F4B">
        <w:rPr>
          <w:rFonts w:ascii="Cambria" w:hAnsi="Cambria" w:cs="Tahoma"/>
          <w:b/>
          <w:color w:val="000000" w:themeColor="text1"/>
          <w:sz w:val="22"/>
          <w:szCs w:val="22"/>
        </w:rPr>
        <w:t xml:space="preserve">zł </w:t>
      </w:r>
      <w:r>
        <w:rPr>
          <w:rFonts w:ascii="Cambria" w:hAnsi="Cambria" w:cs="Tahoma"/>
          <w:b/>
          <w:color w:val="000000" w:themeColor="text1"/>
          <w:sz w:val="22"/>
          <w:szCs w:val="22"/>
        </w:rPr>
        <w:t xml:space="preserve">(słownie: </w:t>
      </w:r>
      <w:r w:rsidR="005F7513">
        <w:rPr>
          <w:rFonts w:ascii="Cambria" w:hAnsi="Cambria" w:cs="Tahoma"/>
          <w:b/>
          <w:color w:val="000000" w:themeColor="text1"/>
          <w:sz w:val="22"/>
          <w:szCs w:val="22"/>
        </w:rPr>
        <w:t>…………………</w:t>
      </w:r>
      <w:r>
        <w:rPr>
          <w:rFonts w:ascii="Cambria" w:hAnsi="Cambria" w:cs="Tahoma"/>
          <w:b/>
          <w:color w:val="000000" w:themeColor="text1"/>
          <w:sz w:val="22"/>
          <w:szCs w:val="22"/>
        </w:rPr>
        <w:t xml:space="preserve"> złotych 00/100 )</w:t>
      </w:r>
      <w:r w:rsidRPr="00800F4B">
        <w:rPr>
          <w:rStyle w:val="Domylnaczcionkaakapitu1"/>
          <w:rFonts w:ascii="Cambria" w:hAnsi="Cambria" w:cs="Tahoma"/>
          <w:b/>
          <w:bCs/>
          <w:color w:val="000000" w:themeColor="text1"/>
          <w:sz w:val="22"/>
          <w:szCs w:val="22"/>
        </w:rPr>
        <w:t xml:space="preserve">. </w:t>
      </w:r>
    </w:p>
    <w:p w14:paraId="1B3EECD2" w14:textId="77777777" w:rsidR="007128B2" w:rsidRPr="00F13FFC" w:rsidRDefault="007128B2" w:rsidP="007128B2">
      <w:pPr>
        <w:pStyle w:val="Domylnie"/>
        <w:numPr>
          <w:ilvl w:val="1"/>
          <w:numId w:val="4"/>
        </w:numPr>
        <w:spacing w:after="0" w:line="276" w:lineRule="auto"/>
        <w:ind w:left="284" w:hanging="284"/>
        <w:jc w:val="both"/>
        <w:rPr>
          <w:rStyle w:val="Domylnaczcionkaakapitu1"/>
          <w:rFonts w:ascii="Cambria" w:eastAsiaTheme="minorEastAsia" w:hAnsi="Cambria" w:cs="Tahoma"/>
          <w:color w:val="000000" w:themeColor="text1"/>
          <w:sz w:val="22"/>
          <w:szCs w:val="22"/>
          <w:lang w:eastAsia="pl-PL"/>
        </w:rPr>
      </w:pPr>
      <w:r w:rsidRPr="00F13FFC">
        <w:rPr>
          <w:rStyle w:val="Domylnaczcionkaakapitu1"/>
          <w:rFonts w:ascii="Cambria" w:eastAsia="Times New Roman" w:hAnsi="Cambria" w:cs="Tahoma"/>
          <w:color w:val="000000" w:themeColor="text1"/>
          <w:sz w:val="22"/>
          <w:szCs w:val="22"/>
        </w:rPr>
        <w:t xml:space="preserve">Wypłata należności za czynności określone w niniejszej umowie w § 2 będzie następowała </w:t>
      </w:r>
      <w:r>
        <w:rPr>
          <w:rStyle w:val="Domylnaczcionkaakapitu1"/>
          <w:rFonts w:ascii="Cambria" w:eastAsia="Times New Roman" w:hAnsi="Cambria" w:cs="Tahoma"/>
          <w:color w:val="000000" w:themeColor="text1"/>
          <w:sz w:val="22"/>
          <w:szCs w:val="22"/>
        </w:rPr>
        <w:br/>
      </w:r>
      <w:r w:rsidRPr="00F13FFC">
        <w:rPr>
          <w:rStyle w:val="Domylnaczcionkaakapitu1"/>
          <w:rFonts w:ascii="Cambria" w:eastAsia="Times New Roman" w:hAnsi="Cambria" w:cs="Tahoma"/>
          <w:color w:val="000000" w:themeColor="text1"/>
          <w:sz w:val="22"/>
          <w:szCs w:val="22"/>
        </w:rPr>
        <w:t xml:space="preserve">w ciągu </w:t>
      </w:r>
      <w:r w:rsidRPr="00F13FFC">
        <w:rPr>
          <w:rStyle w:val="Domylnaczcionkaakapitu1"/>
          <w:rFonts w:ascii="Cambria" w:eastAsia="Times New Roman" w:hAnsi="Cambria" w:cs="Tahoma"/>
          <w:b/>
          <w:color w:val="000000" w:themeColor="text1"/>
          <w:sz w:val="22"/>
          <w:szCs w:val="22"/>
        </w:rPr>
        <w:t>14 dni</w:t>
      </w:r>
      <w:r w:rsidRPr="00F13FFC">
        <w:rPr>
          <w:rStyle w:val="Domylnaczcionkaakapitu1"/>
          <w:rFonts w:ascii="Cambria" w:eastAsia="Times New Roman" w:hAnsi="Cambria" w:cs="Tahoma"/>
          <w:color w:val="000000" w:themeColor="text1"/>
          <w:sz w:val="22"/>
          <w:szCs w:val="22"/>
        </w:rPr>
        <w:t xml:space="preserve"> po zakończeniu rozliczonego miesiąca, pod warunkiem przedłożenia rachunku/faktury do dnia </w:t>
      </w:r>
      <w:r w:rsidRPr="00F13FFC">
        <w:rPr>
          <w:rStyle w:val="Domylnaczcionkaakapitu1"/>
          <w:rFonts w:ascii="Cambria" w:eastAsia="Times New Roman" w:hAnsi="Cambria" w:cs="Tahoma"/>
          <w:b/>
          <w:color w:val="000000" w:themeColor="text1"/>
          <w:sz w:val="22"/>
          <w:szCs w:val="22"/>
        </w:rPr>
        <w:t>5-go</w:t>
      </w:r>
      <w:r w:rsidRPr="00F13FFC">
        <w:rPr>
          <w:rStyle w:val="Domylnaczcionkaakapitu1"/>
          <w:rFonts w:ascii="Cambria" w:eastAsia="Times New Roman" w:hAnsi="Cambria" w:cs="Tahoma"/>
          <w:color w:val="000000" w:themeColor="text1"/>
          <w:sz w:val="22"/>
          <w:szCs w:val="22"/>
        </w:rPr>
        <w:t xml:space="preserve"> po m-cu rozliczeniowym.</w:t>
      </w:r>
    </w:p>
    <w:p w14:paraId="580FF46D" w14:textId="40CC26D1" w:rsidR="007128B2" w:rsidRPr="00F13FFC" w:rsidRDefault="007128B2" w:rsidP="007128B2">
      <w:pPr>
        <w:pStyle w:val="Domylnie"/>
        <w:numPr>
          <w:ilvl w:val="1"/>
          <w:numId w:val="4"/>
        </w:numPr>
        <w:spacing w:after="0" w:line="276" w:lineRule="auto"/>
        <w:ind w:left="284" w:hanging="284"/>
        <w:jc w:val="both"/>
        <w:rPr>
          <w:rFonts w:ascii="Cambria" w:eastAsiaTheme="minorEastAsia" w:hAnsi="Cambria" w:cs="Tahoma"/>
          <w:color w:val="000000" w:themeColor="text1"/>
          <w:sz w:val="22"/>
          <w:szCs w:val="22"/>
          <w:lang w:eastAsia="pl-PL"/>
        </w:rPr>
      </w:pPr>
      <w:r w:rsidRPr="00F13FFC">
        <w:rPr>
          <w:rFonts w:ascii="Cambria" w:hAnsi="Cambria" w:cs="Tahoma"/>
          <w:color w:val="000000" w:themeColor="text1"/>
          <w:sz w:val="22"/>
          <w:szCs w:val="22"/>
        </w:rPr>
        <w:t xml:space="preserve">W całym okresie trwania Umowy Przyjmujący zamówienie przyjmuje do wykonania </w:t>
      </w:r>
      <w:r w:rsidRPr="00F13FFC">
        <w:rPr>
          <w:rFonts w:ascii="Cambria" w:hAnsi="Cambria" w:cs="Tahoma"/>
          <w:b/>
          <w:bCs/>
          <w:color w:val="000000" w:themeColor="text1"/>
          <w:sz w:val="22"/>
          <w:szCs w:val="22"/>
        </w:rPr>
        <w:t xml:space="preserve">maksymalnie  </w:t>
      </w:r>
      <w:r w:rsidR="005F7513">
        <w:rPr>
          <w:rFonts w:ascii="Cambria" w:hAnsi="Cambria" w:cs="Tahoma"/>
          <w:b/>
          <w:bCs/>
          <w:color w:val="000000" w:themeColor="text1"/>
          <w:sz w:val="22"/>
          <w:szCs w:val="22"/>
        </w:rPr>
        <w:t>………………</w:t>
      </w:r>
      <w:r>
        <w:rPr>
          <w:rFonts w:ascii="Cambria" w:hAnsi="Cambria" w:cs="Tahoma"/>
          <w:b/>
          <w:bCs/>
          <w:color w:val="000000" w:themeColor="text1"/>
          <w:sz w:val="22"/>
          <w:szCs w:val="22"/>
        </w:rPr>
        <w:t xml:space="preserve"> </w:t>
      </w:r>
      <w:r w:rsidRPr="00F13FFC">
        <w:rPr>
          <w:rFonts w:ascii="Cambria" w:hAnsi="Cambria" w:cs="Tahoma"/>
          <w:b/>
          <w:bCs/>
          <w:color w:val="000000" w:themeColor="text1"/>
          <w:sz w:val="22"/>
          <w:szCs w:val="22"/>
        </w:rPr>
        <w:t>godzin.</w:t>
      </w:r>
    </w:p>
    <w:p w14:paraId="7720E604" w14:textId="77777777" w:rsidR="007128B2" w:rsidRPr="00F13FFC" w:rsidRDefault="007128B2" w:rsidP="007128B2">
      <w:pPr>
        <w:pStyle w:val="Domylnie"/>
        <w:numPr>
          <w:ilvl w:val="1"/>
          <w:numId w:val="4"/>
        </w:numPr>
        <w:spacing w:after="0" w:line="276" w:lineRule="auto"/>
        <w:ind w:left="284" w:hanging="284"/>
        <w:jc w:val="both"/>
        <w:rPr>
          <w:rFonts w:ascii="Cambria" w:eastAsiaTheme="minorEastAsia" w:hAnsi="Cambria" w:cs="Tahoma"/>
          <w:color w:val="000000" w:themeColor="text1"/>
          <w:sz w:val="22"/>
          <w:szCs w:val="22"/>
          <w:lang w:eastAsia="pl-PL"/>
        </w:rPr>
      </w:pPr>
      <w:r w:rsidRPr="00F13FFC">
        <w:rPr>
          <w:rFonts w:ascii="Cambria" w:hAnsi="Cambria" w:cs="Tahoma"/>
          <w:color w:val="000000" w:themeColor="text1"/>
          <w:sz w:val="22"/>
          <w:szCs w:val="22"/>
        </w:rPr>
        <w:t>Przyjmujący zamówienie przyjmuje do wiadomości, że w przypadku, gdy faktyczna ilość udzielonych świadczeń będzie niższa niż wskazany w § 2 ust. 1 średniomiesięczny wymiar, nie będą mu przysługiwały względem Udzielającego zmówienia żadne roszczenia z tego tytułu.</w:t>
      </w:r>
    </w:p>
    <w:p w14:paraId="6B7AB87D" w14:textId="11C7D45B" w:rsidR="00305D6E" w:rsidRPr="006238B1" w:rsidRDefault="00254E09" w:rsidP="000838B3">
      <w:pPr>
        <w:pStyle w:val="Domylnie"/>
        <w:tabs>
          <w:tab w:val="clear" w:pos="709"/>
          <w:tab w:val="left" w:pos="753"/>
          <w:tab w:val="left" w:pos="764"/>
          <w:tab w:val="left" w:pos="1135"/>
          <w:tab w:val="left" w:pos="1179"/>
          <w:tab w:val="left" w:pos="1571"/>
          <w:tab w:val="left" w:pos="1987"/>
          <w:tab w:val="left" w:pos="2413"/>
        </w:tabs>
        <w:spacing w:before="120" w:after="0" w:line="276" w:lineRule="auto"/>
        <w:ind w:left="11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§ 1</w:t>
      </w:r>
      <w:r w:rsidR="00A534F0" w:rsidRPr="006238B1">
        <w:rPr>
          <w:rFonts w:ascii="Cambria" w:hAnsi="Cambria" w:cs="Tahoma"/>
          <w:b/>
          <w:color w:val="000000" w:themeColor="text1"/>
          <w:sz w:val="22"/>
          <w:szCs w:val="22"/>
        </w:rPr>
        <w:t>0</w:t>
      </w:r>
    </w:p>
    <w:p w14:paraId="5E047D6F" w14:textId="77777777" w:rsidR="00305D6E" w:rsidRPr="006238B1" w:rsidRDefault="00254E09" w:rsidP="00274892">
      <w:pPr>
        <w:pStyle w:val="Domylnie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Przyjmujący zamówienie ma obowiązek poddać się kontroli przeprowadzanej przez Udzielającego zamówienia lub osoby przez niego upoważnione, a także przedstawicieli NFZ lub innych uprawnionych organów i instytucji w zakresie wykonywania usług medycznych zgodnie z niniejszą umową, a w szczególności, co do sposobu udzielania świadczeń zdrowotnych i ich jakości, oraz kontroli w zakresie trzeźwości i pozostawania pod wpływem środków odurzających.</w:t>
      </w:r>
    </w:p>
    <w:p w14:paraId="3A22CC61" w14:textId="77777777" w:rsidR="00305D6E" w:rsidRPr="006238B1" w:rsidRDefault="00254E09" w:rsidP="00274892">
      <w:pPr>
        <w:pStyle w:val="Domylnie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Przyjmujący zamówienie zobowiązany jest do niezwłocznego powiadomienia kierownictwa Udzielającego zamówienia lub Koordynatora</w:t>
      </w:r>
      <w:r w:rsidR="009204CC"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Przychodni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o wszystkich zdarzeniach, które mogą wpłynąć na realizację przez niego przedmiotu Umowy.</w:t>
      </w:r>
    </w:p>
    <w:p w14:paraId="640773B0" w14:textId="693BA8F8" w:rsidR="00305D6E" w:rsidRPr="006238B1" w:rsidRDefault="00254E09" w:rsidP="00274892">
      <w:pPr>
        <w:pStyle w:val="Domylnie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Przyjmujący zamówienie zobowiązuje się do respektowania zakazu palenia obowiązującego </w:t>
      </w:r>
      <w:r w:rsidR="005E14A3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br/>
      </w: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u Udzielającego zamówienia.</w:t>
      </w:r>
    </w:p>
    <w:p w14:paraId="22A63833" w14:textId="77777777" w:rsidR="00305D6E" w:rsidRPr="006238B1" w:rsidRDefault="00254E09">
      <w:pPr>
        <w:pStyle w:val="Domylnie"/>
        <w:tabs>
          <w:tab w:val="left" w:pos="911"/>
          <w:tab w:val="left" w:pos="1762"/>
        </w:tabs>
        <w:spacing w:after="0" w:line="276" w:lineRule="auto"/>
        <w:ind w:left="202" w:hanging="202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§ 1</w:t>
      </w:r>
      <w:r w:rsidR="00A534F0" w:rsidRPr="006238B1">
        <w:rPr>
          <w:rFonts w:ascii="Cambria" w:hAnsi="Cambria" w:cs="Tahoma"/>
          <w:b/>
          <w:color w:val="000000" w:themeColor="text1"/>
          <w:sz w:val="22"/>
          <w:szCs w:val="22"/>
        </w:rPr>
        <w:t>1</w:t>
      </w:r>
    </w:p>
    <w:p w14:paraId="5DC6B82B" w14:textId="782C6034" w:rsidR="00305D6E" w:rsidRPr="000838B3" w:rsidRDefault="00254E09" w:rsidP="000838B3">
      <w:pPr>
        <w:pStyle w:val="Akapitzlist"/>
        <w:numPr>
          <w:ilvl w:val="0"/>
          <w:numId w:val="62"/>
        </w:numPr>
        <w:tabs>
          <w:tab w:val="clear" w:pos="709"/>
          <w:tab w:val="left" w:pos="1366"/>
          <w:tab w:val="left" w:pos="1560"/>
        </w:tabs>
        <w:spacing w:after="0" w:line="240" w:lineRule="auto"/>
        <w:ind w:left="284" w:hanging="284"/>
        <w:jc w:val="both"/>
        <w:rPr>
          <w:rStyle w:val="Domylnaczcionkaakapitu1"/>
          <w:rFonts w:ascii="Cambria" w:hAnsi="Cambria" w:cs="Tahoma"/>
          <w:color w:val="000000" w:themeColor="text1"/>
        </w:rPr>
      </w:pPr>
      <w:r w:rsidRPr="006238B1">
        <w:rPr>
          <w:rStyle w:val="Domylnaczcionkaakapitu1"/>
          <w:rFonts w:ascii="Cambria" w:hAnsi="Cambria" w:cs="Tahoma"/>
          <w:color w:val="000000" w:themeColor="text1"/>
          <w:shd w:val="clear" w:color="auto" w:fill="FFFFFF"/>
        </w:rPr>
        <w:t>Strony ustalają, że w razie</w:t>
      </w:r>
      <w:r w:rsidR="00274892" w:rsidRPr="006238B1">
        <w:rPr>
          <w:rStyle w:val="Domylnaczcionkaakapitu1"/>
          <w:rFonts w:ascii="Cambria" w:hAnsi="Cambria" w:cs="Tahoma"/>
          <w:color w:val="000000" w:themeColor="text1"/>
          <w:shd w:val="clear" w:color="auto" w:fill="FFFFFF"/>
        </w:rPr>
        <w:t>,</w:t>
      </w:r>
      <w:r w:rsidRPr="006238B1">
        <w:rPr>
          <w:rStyle w:val="Domylnaczcionkaakapitu1"/>
          <w:rFonts w:ascii="Cambria" w:hAnsi="Cambria" w:cs="Tahoma"/>
          <w:color w:val="000000" w:themeColor="text1"/>
          <w:shd w:val="clear" w:color="auto" w:fill="FFFFFF"/>
        </w:rPr>
        <w:t xml:space="preserve"> gdy Udzielający zamówienia zobowiązany będzie do zapłaty </w:t>
      </w:r>
      <w:r w:rsidR="005E14A3">
        <w:rPr>
          <w:rStyle w:val="Domylnaczcionkaakapitu1"/>
          <w:rFonts w:ascii="Cambria" w:hAnsi="Cambria" w:cs="Tahoma"/>
          <w:color w:val="000000" w:themeColor="text1"/>
          <w:shd w:val="clear" w:color="auto" w:fill="FFFFFF"/>
        </w:rPr>
        <w:br/>
      </w:r>
      <w:r w:rsidRPr="006238B1">
        <w:rPr>
          <w:rStyle w:val="Domylnaczcionkaakapitu1"/>
          <w:rFonts w:ascii="Cambria" w:hAnsi="Cambria" w:cs="Tahoma"/>
          <w:color w:val="000000" w:themeColor="text1"/>
          <w:shd w:val="clear" w:color="auto" w:fill="FFFFFF"/>
        </w:rPr>
        <w:t xml:space="preserve">na rzecz własnego kontrahenta (NFZ lub innego podmiotu finansującego usługę) kary umownej z tytułu niewykonania lub nienależytego wykonania umowy, Przyjmujący zamówienie zobowiązuje się zwrócić Udzielającemu zamówienie zapłacone przez niego kary umowne w części, w której kary te zostały naliczone w związku z niewykonaniem lub nienależytym wykonaniem świadczeń będących przedmiotem niniejszej umowy. </w:t>
      </w:r>
    </w:p>
    <w:p w14:paraId="2B9439F1" w14:textId="28815D0B" w:rsidR="00590869" w:rsidRDefault="00473B79" w:rsidP="000838B3">
      <w:pPr>
        <w:pStyle w:val="Akapitzlist"/>
        <w:numPr>
          <w:ilvl w:val="0"/>
          <w:numId w:val="62"/>
        </w:numPr>
        <w:tabs>
          <w:tab w:val="clear" w:pos="709"/>
          <w:tab w:val="left" w:pos="1366"/>
          <w:tab w:val="left" w:pos="1560"/>
        </w:tabs>
        <w:spacing w:after="0" w:line="240" w:lineRule="auto"/>
        <w:ind w:left="284" w:hanging="284"/>
        <w:jc w:val="both"/>
        <w:rPr>
          <w:rFonts w:ascii="Cambria" w:hAnsi="Cambria" w:cs="Tahoma"/>
          <w:color w:val="000000" w:themeColor="text1"/>
        </w:rPr>
      </w:pPr>
      <w:r w:rsidRPr="000838B3">
        <w:rPr>
          <w:rFonts w:ascii="Cambria" w:hAnsi="Cambria" w:cs="Tahoma"/>
          <w:color w:val="000000" w:themeColor="text1"/>
        </w:rPr>
        <w:t xml:space="preserve">Strony postanawiają, że obowiązującą formę odszkodowania stanowią kary umowne </w:t>
      </w:r>
      <w:r w:rsidRPr="000838B3">
        <w:rPr>
          <w:rFonts w:ascii="Cambria" w:hAnsi="Cambria" w:cs="Tahoma"/>
          <w:color w:val="000000" w:themeColor="text1"/>
        </w:rPr>
        <w:br/>
        <w:t>z tym, że w przypadku</w:t>
      </w:r>
      <w:r w:rsidR="00F95758" w:rsidRPr="000838B3">
        <w:rPr>
          <w:rFonts w:ascii="Cambria" w:hAnsi="Cambria" w:cs="Tahoma"/>
          <w:color w:val="000000" w:themeColor="text1"/>
        </w:rPr>
        <w:t>,</w:t>
      </w:r>
      <w:r w:rsidRPr="000838B3">
        <w:rPr>
          <w:rFonts w:ascii="Cambria" w:hAnsi="Cambria" w:cs="Tahoma"/>
          <w:color w:val="000000" w:themeColor="text1"/>
        </w:rPr>
        <w:t xml:space="preserve"> gdy wartość wyrządzonej szkody przewyższa naliczoną karę umowną Udzielający Zamówienia ma prawo żądać od Przyjmującego Zamówienie odszkodowania na zasadach ogólnych.</w:t>
      </w:r>
    </w:p>
    <w:p w14:paraId="32D1FE3B" w14:textId="4DB4512E" w:rsidR="000838B3" w:rsidRPr="000838B3" w:rsidRDefault="00473B79" w:rsidP="008007FE">
      <w:pPr>
        <w:pStyle w:val="Akapitzlist"/>
        <w:numPr>
          <w:ilvl w:val="0"/>
          <w:numId w:val="62"/>
        </w:numPr>
        <w:tabs>
          <w:tab w:val="clear" w:pos="709"/>
          <w:tab w:val="left" w:pos="1366"/>
          <w:tab w:val="left" w:pos="1560"/>
        </w:tabs>
        <w:spacing w:after="0" w:line="240" w:lineRule="auto"/>
        <w:ind w:left="284" w:hanging="284"/>
        <w:jc w:val="both"/>
        <w:rPr>
          <w:rFonts w:ascii="Cambria" w:hAnsi="Cambria" w:cs="Tahoma"/>
          <w:color w:val="000000" w:themeColor="text1"/>
        </w:rPr>
      </w:pPr>
      <w:r w:rsidRPr="000838B3">
        <w:rPr>
          <w:rFonts w:ascii="Cambria" w:hAnsi="Cambria" w:cs="Tahoma"/>
          <w:color w:val="000000" w:themeColor="text1"/>
        </w:rPr>
        <w:t xml:space="preserve">Udzielający zamówienie może nałożyć na Przyjmującego zamówienie karę umowną </w:t>
      </w:r>
      <w:r w:rsidR="005E14A3" w:rsidRPr="000838B3">
        <w:rPr>
          <w:rFonts w:ascii="Cambria" w:hAnsi="Cambria" w:cs="Tahoma"/>
          <w:color w:val="000000" w:themeColor="text1"/>
        </w:rPr>
        <w:br/>
      </w:r>
      <w:r w:rsidRPr="000838B3">
        <w:rPr>
          <w:rFonts w:ascii="Cambria" w:hAnsi="Cambria" w:cs="Tahoma"/>
          <w:color w:val="000000" w:themeColor="text1"/>
        </w:rPr>
        <w:t xml:space="preserve">w wysokości </w:t>
      </w:r>
      <w:r w:rsidRPr="000838B3">
        <w:rPr>
          <w:rFonts w:ascii="Cambria" w:hAnsi="Cambria" w:cs="Tahoma"/>
          <w:color w:val="000000" w:themeColor="text1"/>
          <w:u w:val="single"/>
        </w:rPr>
        <w:t>500,00 zł</w:t>
      </w:r>
      <w:r w:rsidRPr="000838B3">
        <w:rPr>
          <w:rFonts w:ascii="Cambria" w:hAnsi="Cambria" w:cs="Tahoma"/>
          <w:color w:val="000000" w:themeColor="text1"/>
        </w:rPr>
        <w:t xml:space="preserve">. Kara umowna przysługuje w następujących okolicznościach: </w:t>
      </w:r>
    </w:p>
    <w:p w14:paraId="0B7619D0" w14:textId="14739FEF" w:rsidR="00590869" w:rsidRPr="006238B1" w:rsidRDefault="00473B79" w:rsidP="008007FE">
      <w:pPr>
        <w:pStyle w:val="Default"/>
        <w:numPr>
          <w:ilvl w:val="0"/>
          <w:numId w:val="52"/>
        </w:numPr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za każdy rozpoczęty dzień nieudzielania świadczeń w czasie i miejscu ustalonym 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br/>
        <w:t>w harmonogramie dyżurów</w:t>
      </w:r>
      <w:r w:rsidR="00604960"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lekarskich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, chyba że Udzielający Zamówienia wyrazi zgodę na jednorazową lub stałą zmianę tych warunków,</w:t>
      </w:r>
    </w:p>
    <w:p w14:paraId="4CC8FE9A" w14:textId="77777777" w:rsidR="00590869" w:rsidRPr="006238B1" w:rsidRDefault="00473B79" w:rsidP="008007FE">
      <w:pPr>
        <w:pStyle w:val="Default"/>
        <w:numPr>
          <w:ilvl w:val="0"/>
          <w:numId w:val="52"/>
        </w:numPr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lastRenderedPageBreak/>
        <w:t xml:space="preserve">obciążania pacjentów kosztami leków lub wyrobów medycznych w przypadkach, 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br/>
        <w:t xml:space="preserve">o których mowa w art. 35 ustawy z dnia 27 sierpnia 2004 r. o świadczeniach opieki zdrowotnej finansowanych ze środków publicznych, </w:t>
      </w:r>
    </w:p>
    <w:p w14:paraId="55DC4312" w14:textId="2C5CD4A7" w:rsidR="00C821B1" w:rsidRPr="006238B1" w:rsidRDefault="00473B79" w:rsidP="008007FE">
      <w:pPr>
        <w:pStyle w:val="Default"/>
        <w:numPr>
          <w:ilvl w:val="0"/>
          <w:numId w:val="52"/>
        </w:numPr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uniemożliwienia</w:t>
      </w:r>
      <w:r w:rsidR="00705651"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przeprowadzenia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kontroli przez Udzielającego Zamówienia, Narodowy Fundusz Zdrowia oraz inne uprawnione organy i podmioty albo niewykonania </w:t>
      </w:r>
      <w:r w:rsidR="005E14A3">
        <w:rPr>
          <w:rFonts w:ascii="Cambria" w:hAnsi="Cambria" w:cs="Tahoma"/>
          <w:color w:val="000000" w:themeColor="text1"/>
          <w:sz w:val="22"/>
          <w:szCs w:val="22"/>
        </w:rPr>
        <w:br/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w wyznaczonym terminie zaleceń pokontrolnych,</w:t>
      </w:r>
    </w:p>
    <w:p w14:paraId="7E05DD4E" w14:textId="77777777" w:rsidR="00C821B1" w:rsidRPr="006238B1" w:rsidRDefault="00473B79" w:rsidP="008007FE">
      <w:pPr>
        <w:pStyle w:val="Default"/>
        <w:numPr>
          <w:ilvl w:val="0"/>
          <w:numId w:val="52"/>
        </w:numPr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pobieranie nienależnych opłat od pacjentów za świadczenia będące przedmiotem umowy,</w:t>
      </w:r>
    </w:p>
    <w:p w14:paraId="476A2FF7" w14:textId="50C7595B" w:rsidR="00590869" w:rsidRPr="006238B1" w:rsidRDefault="00E0294E" w:rsidP="008007FE">
      <w:pPr>
        <w:pStyle w:val="Default"/>
        <w:numPr>
          <w:ilvl w:val="0"/>
          <w:numId w:val="52"/>
        </w:numPr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w przypadku stwierdzenia przez uprawniony organ kontrolujący, w drodze prawomocnej decyzji, że doszło do nieuzasadnionej odmowy udzielenia pacjentowi świadczeń,</w:t>
      </w:r>
      <w:r w:rsidRPr="006238B1" w:rsidDel="00E0294E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</w:p>
    <w:p w14:paraId="23CB4F98" w14:textId="1B587A69" w:rsidR="00705651" w:rsidRPr="006238B1" w:rsidRDefault="00473B79" w:rsidP="008007FE">
      <w:pPr>
        <w:pStyle w:val="Default"/>
        <w:numPr>
          <w:ilvl w:val="0"/>
          <w:numId w:val="52"/>
        </w:numPr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za każdy rozpoczęty dzień zwłoki w przedłożeniu stanowiska,</w:t>
      </w:r>
      <w:r w:rsidR="00F95758"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o którym mowa w § 12 </w:t>
      </w:r>
      <w:r w:rsidR="005E14A3">
        <w:rPr>
          <w:rFonts w:ascii="Cambria" w:hAnsi="Cambria" w:cs="Tahoma"/>
          <w:color w:val="000000" w:themeColor="text1"/>
          <w:sz w:val="22"/>
          <w:szCs w:val="22"/>
        </w:rPr>
        <w:br/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ust. 4.</w:t>
      </w:r>
    </w:p>
    <w:p w14:paraId="6BA13CE4" w14:textId="24F69BFF" w:rsidR="00C821B1" w:rsidRPr="006238B1" w:rsidRDefault="00473B79" w:rsidP="008007FE">
      <w:pPr>
        <w:pStyle w:val="Default"/>
        <w:numPr>
          <w:ilvl w:val="0"/>
          <w:numId w:val="62"/>
        </w:numPr>
        <w:tabs>
          <w:tab w:val="left" w:pos="284"/>
        </w:tabs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Kara umowna określana jest niezwłocznie po ujawnieniu okoliczności uzasadniających jej nałożenie przez Dyrektora Udzielającego Zamówienia. Przyjmującemu Zamówienie przysługuje prawo złożenia stosownych wyjaśnień w terminie 3 dni od dnia poinformowania o podstawach do jej nałożenia. </w:t>
      </w:r>
    </w:p>
    <w:p w14:paraId="23A9D697" w14:textId="77777777" w:rsidR="00590869" w:rsidRPr="006238B1" w:rsidRDefault="00473B79" w:rsidP="008007FE">
      <w:pPr>
        <w:pStyle w:val="Default"/>
        <w:numPr>
          <w:ilvl w:val="0"/>
          <w:numId w:val="62"/>
        </w:numPr>
        <w:tabs>
          <w:tab w:val="left" w:pos="284"/>
        </w:tabs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Udzielający Zamówienia może żądać od Przyjmującego Zamówienie zapłaty kary umownej za odstąpienie od umowy bez zachowania okresu wypowiedzenia </w:t>
      </w:r>
      <w:r w:rsidRPr="006238B1">
        <w:rPr>
          <w:rFonts w:ascii="Cambria" w:eastAsia="Times New Roman" w:hAnsi="Cambria" w:cs="Tahoma"/>
          <w:color w:val="000000" w:themeColor="text1"/>
          <w:sz w:val="22"/>
          <w:szCs w:val="22"/>
        </w:rPr>
        <w:t>w trybie §15 ust. 4 lit. a-d w wysokości jednomiesięcznego wynagrodzenia brutto określonego w §11 ust. 1 niniejszej umowy za ostatni cały przepracowany miesiąc.</w:t>
      </w:r>
    </w:p>
    <w:p w14:paraId="459A17BA" w14:textId="77777777" w:rsidR="00590869" w:rsidRPr="006238B1" w:rsidRDefault="00473B79" w:rsidP="008007FE">
      <w:pPr>
        <w:pStyle w:val="Default"/>
        <w:numPr>
          <w:ilvl w:val="0"/>
          <w:numId w:val="62"/>
        </w:numPr>
        <w:tabs>
          <w:tab w:val="left" w:pos="284"/>
        </w:tabs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Całkowita suma kar umownych, jakie Udzielający Zamówienia może nałożyć na Przyjmującego Zamówienie nie może przekroczyć 40.000,00 zł (słownie: czterdzieści tysięcy złotych 00/100) w trakcie trwania niniejszej umowy.</w:t>
      </w:r>
    </w:p>
    <w:p w14:paraId="438D0F3D" w14:textId="5D689685" w:rsidR="00590869" w:rsidRPr="006238B1" w:rsidRDefault="00473B79" w:rsidP="008007FE">
      <w:pPr>
        <w:pStyle w:val="Default"/>
        <w:numPr>
          <w:ilvl w:val="0"/>
          <w:numId w:val="62"/>
        </w:numPr>
        <w:tabs>
          <w:tab w:val="left" w:pos="284"/>
        </w:tabs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eastAsia="Times New Roman" w:hAnsi="Cambria" w:cs="Tahoma"/>
          <w:bCs/>
          <w:color w:val="000000" w:themeColor="text1"/>
          <w:sz w:val="22"/>
          <w:szCs w:val="22"/>
        </w:rPr>
        <w:t>Kary umowne płatne będą w terminie 7 dni. od dnia doręczenia noty obciążeniowej</w:t>
      </w:r>
      <w:r w:rsidR="00F87179" w:rsidRPr="006238B1">
        <w:rPr>
          <w:rFonts w:ascii="Cambria" w:eastAsia="Times New Roman" w:hAnsi="Cambria" w:cs="Tahoma"/>
          <w:bCs/>
          <w:color w:val="000000" w:themeColor="text1"/>
          <w:sz w:val="22"/>
          <w:szCs w:val="22"/>
        </w:rPr>
        <w:t xml:space="preserve">. Przed podjęciem decyzji o nałożeniu kary Udzielający Zamówienia wystąpi do Przyjmującego Zamówienie o zajęcie pisemnego stanowiska </w:t>
      </w:r>
      <w:r w:rsidR="00FA7B7B" w:rsidRPr="006238B1">
        <w:rPr>
          <w:rFonts w:ascii="Cambria" w:eastAsia="Times New Roman" w:hAnsi="Cambria" w:cs="Tahoma"/>
          <w:bCs/>
          <w:color w:val="000000" w:themeColor="text1"/>
          <w:sz w:val="22"/>
          <w:szCs w:val="22"/>
        </w:rPr>
        <w:t>w przedmiocie zasadności nałożenia kary</w:t>
      </w:r>
    </w:p>
    <w:p w14:paraId="158E7ABE" w14:textId="77777777" w:rsidR="00E726B8" w:rsidRPr="006238B1" w:rsidRDefault="00473B79" w:rsidP="008007FE">
      <w:pPr>
        <w:pStyle w:val="Default"/>
        <w:numPr>
          <w:ilvl w:val="0"/>
          <w:numId w:val="62"/>
        </w:numPr>
        <w:tabs>
          <w:tab w:val="left" w:pos="284"/>
        </w:tabs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eastAsia="Times New Roman" w:hAnsi="Cambria" w:cs="Tahoma"/>
          <w:bCs/>
          <w:color w:val="000000" w:themeColor="text1"/>
          <w:sz w:val="22"/>
          <w:szCs w:val="22"/>
        </w:rPr>
        <w:t>Naliczanie i dochodzenie kar umownych możliwe jest także po odstąpieniu, wypowiedzeniu, wygaśnięciu umowy.</w:t>
      </w:r>
    </w:p>
    <w:p w14:paraId="59FE2AF5" w14:textId="77777777" w:rsidR="00305D6E" w:rsidRPr="006238B1" w:rsidRDefault="00254E09">
      <w:pPr>
        <w:pStyle w:val="NumberList"/>
        <w:spacing w:after="0" w:line="276" w:lineRule="auto"/>
        <w:ind w:left="0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§ 1</w:t>
      </w:r>
      <w:r w:rsidR="00A534F0" w:rsidRPr="006238B1">
        <w:rPr>
          <w:rFonts w:ascii="Cambria" w:hAnsi="Cambria" w:cs="Tahoma"/>
          <w:b/>
          <w:color w:val="000000" w:themeColor="text1"/>
          <w:sz w:val="22"/>
          <w:szCs w:val="22"/>
        </w:rPr>
        <w:t>2</w:t>
      </w:r>
    </w:p>
    <w:p w14:paraId="06C2EDAC" w14:textId="3231D51A" w:rsidR="00305D6E" w:rsidRPr="006238B1" w:rsidRDefault="00254E09" w:rsidP="00274892">
      <w:pPr>
        <w:pStyle w:val="Domylnie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W</w:t>
      </w:r>
      <w:r w:rsidR="00E0294E"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czasie wykonywania usług 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wynikających z niniejszej umowy Przyjmujący zamówienie nie może świadczyć żadnych usług medycznych osobom </w:t>
      </w:r>
      <w:r w:rsidR="00A05F92" w:rsidRPr="006238B1">
        <w:rPr>
          <w:rFonts w:ascii="Cambria" w:hAnsi="Cambria" w:cs="Tahoma"/>
          <w:color w:val="000000" w:themeColor="text1"/>
          <w:sz w:val="22"/>
          <w:szCs w:val="22"/>
        </w:rPr>
        <w:t>korzystającym ze świadczeń zdrowotnych nie finansowanych przez NFZ.</w:t>
      </w:r>
      <w:r w:rsidR="00473F85" w:rsidRPr="006238B1">
        <w:rPr>
          <w:rFonts w:ascii="Cambria" w:hAnsi="Cambria" w:cs="Tahoma"/>
          <w:i/>
          <w:iCs/>
          <w:color w:val="000000" w:themeColor="text1"/>
          <w:sz w:val="22"/>
          <w:szCs w:val="22"/>
        </w:rPr>
        <w:t xml:space="preserve"> </w:t>
      </w:r>
    </w:p>
    <w:p w14:paraId="3815A553" w14:textId="2838226C" w:rsidR="00305D6E" w:rsidRPr="006238B1" w:rsidRDefault="00254E09" w:rsidP="00EF3E66">
      <w:pPr>
        <w:pStyle w:val="Domylnie"/>
        <w:numPr>
          <w:ilvl w:val="0"/>
          <w:numId w:val="13"/>
        </w:numPr>
        <w:spacing w:after="0" w:line="276" w:lineRule="auto"/>
        <w:ind w:left="284" w:hanging="284"/>
        <w:jc w:val="both"/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>W czasie pełnienia zadań wynikających z niniejszej umowy Przyjmujący zamówienie nie może żądać od pacjentów ponoszenia kosztów leków, preparatów diagnostycznych i sprzętu jednorazowego użytku, związanych z jednostką chorobową.</w:t>
      </w:r>
    </w:p>
    <w:p w14:paraId="3174427C" w14:textId="77777777" w:rsidR="00E726B8" w:rsidRPr="006238B1" w:rsidRDefault="00473B79">
      <w:pPr>
        <w:pStyle w:val="Domylnie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eastAsia="Times New Roman" w:hAnsi="Cambria" w:cs="Tahoma"/>
          <w:color w:val="000000" w:themeColor="text1"/>
          <w:sz w:val="22"/>
          <w:szCs w:val="22"/>
        </w:rPr>
        <w:t xml:space="preserve">W przypadku wystąpienia przez osobę trzecią w stosunku do Udzielającego Zamówienia </w:t>
      </w:r>
      <w:r w:rsidRPr="006238B1">
        <w:rPr>
          <w:rFonts w:ascii="Cambria" w:eastAsia="Times New Roman" w:hAnsi="Cambria" w:cs="Tahoma"/>
          <w:color w:val="000000" w:themeColor="text1"/>
          <w:sz w:val="22"/>
          <w:szCs w:val="22"/>
        </w:rPr>
        <w:br/>
        <w:t xml:space="preserve">z jakimikolwiek roszczeniami mającymi związek z udzieleniem tej osobie świadczenia zdrowotnego przez Przyjmującego Zamówienie, Przyjmujący Zamówienie zobowiązany jest niezwłocznie, nie później jednak niż w terminie 7 dni od wystąpienia z takim wnioskiem przez Udzielającego Zamówienie, przedstawić mu pisemne stanowisko co do zasadności zgłoszonego roszczenia. </w:t>
      </w:r>
    </w:p>
    <w:p w14:paraId="6CB226D6" w14:textId="77777777" w:rsidR="00305D6E" w:rsidRPr="006238B1" w:rsidRDefault="00254E09" w:rsidP="000838B3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§ 1</w:t>
      </w:r>
      <w:r w:rsidR="00A534F0" w:rsidRPr="006238B1">
        <w:rPr>
          <w:rFonts w:ascii="Cambria" w:hAnsi="Cambria" w:cs="Tahoma"/>
          <w:b/>
          <w:color w:val="000000" w:themeColor="text1"/>
          <w:sz w:val="22"/>
          <w:szCs w:val="22"/>
        </w:rPr>
        <w:t>3</w:t>
      </w:r>
    </w:p>
    <w:p w14:paraId="0988CAF8" w14:textId="2EA8E31F" w:rsidR="00305D6E" w:rsidRPr="006238B1" w:rsidRDefault="00254E09" w:rsidP="008007FE">
      <w:pPr>
        <w:pStyle w:val="Domylnie"/>
        <w:numPr>
          <w:ilvl w:val="0"/>
          <w:numId w:val="20"/>
        </w:numPr>
        <w:tabs>
          <w:tab w:val="left" w:pos="1561"/>
          <w:tab w:val="left" w:pos="1702"/>
          <w:tab w:val="left" w:pos="1987"/>
          <w:tab w:val="left" w:pos="2413"/>
        </w:tabs>
        <w:spacing w:after="0" w:line="240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Umowa niniejsza zostaje zawarta na czas określony od dnia </w:t>
      </w:r>
      <w:r w:rsidR="005F7513">
        <w:rPr>
          <w:rStyle w:val="Domylnaczcionkaakapitu1"/>
          <w:rFonts w:ascii="Cambria" w:hAnsi="Cambria" w:cs="Tahoma"/>
          <w:b/>
          <w:bCs/>
          <w:color w:val="000000" w:themeColor="text1"/>
          <w:sz w:val="22"/>
          <w:szCs w:val="22"/>
        </w:rPr>
        <w:t>…………….</w:t>
      </w:r>
      <w:r w:rsidR="008960F7" w:rsidRPr="006238B1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>.202</w:t>
      </w:r>
      <w:r w:rsidR="000838B3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>3</w:t>
      </w:r>
      <w:r w:rsidR="008960F7" w:rsidRPr="006238B1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 xml:space="preserve"> r. </w:t>
      </w:r>
      <w:r w:rsidRPr="006238B1"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  <w:t xml:space="preserve">do  </w:t>
      </w:r>
      <w:r w:rsidR="005F7513">
        <w:rPr>
          <w:rStyle w:val="Domylnaczcionkaakapitu1"/>
          <w:rFonts w:ascii="Cambria" w:hAnsi="Cambria" w:cs="Tahoma"/>
          <w:b/>
          <w:bCs/>
          <w:color w:val="000000" w:themeColor="text1"/>
          <w:sz w:val="22"/>
          <w:szCs w:val="22"/>
        </w:rPr>
        <w:t>………….</w:t>
      </w:r>
      <w:r w:rsidR="008960F7" w:rsidRPr="006238B1">
        <w:rPr>
          <w:rStyle w:val="Domylnaczcionkaakapitu1"/>
          <w:rFonts w:ascii="Cambria" w:hAnsi="Cambria" w:cs="Tahoma"/>
          <w:b/>
          <w:color w:val="000000" w:themeColor="text1"/>
          <w:sz w:val="22"/>
          <w:szCs w:val="22"/>
        </w:rPr>
        <w:t xml:space="preserve">.2023 r. </w:t>
      </w:r>
    </w:p>
    <w:p w14:paraId="5FDF3CDF" w14:textId="77777777" w:rsidR="00305D6E" w:rsidRPr="008007FE" w:rsidRDefault="00254E09" w:rsidP="008007FE">
      <w:pPr>
        <w:pStyle w:val="Domylnie"/>
        <w:numPr>
          <w:ilvl w:val="0"/>
          <w:numId w:val="20"/>
        </w:numPr>
        <w:tabs>
          <w:tab w:val="left" w:pos="1561"/>
          <w:tab w:val="left" w:pos="1702"/>
          <w:tab w:val="left" w:pos="1987"/>
          <w:tab w:val="left" w:pos="2413"/>
        </w:tabs>
        <w:spacing w:after="0" w:line="240" w:lineRule="auto"/>
        <w:ind w:left="284" w:hanging="284"/>
        <w:jc w:val="both"/>
        <w:rPr>
          <w:rFonts w:ascii="Cambria" w:hAnsi="Cambria" w:cs="Tahoma"/>
          <w:bCs/>
          <w:color w:val="000000" w:themeColor="text1"/>
          <w:sz w:val="22"/>
          <w:szCs w:val="22"/>
        </w:rPr>
      </w:pPr>
      <w:r w:rsidRPr="008007FE">
        <w:rPr>
          <w:rFonts w:ascii="Cambria" w:hAnsi="Cambria" w:cs="Tahoma"/>
          <w:bCs/>
          <w:color w:val="000000" w:themeColor="text1"/>
          <w:sz w:val="22"/>
          <w:szCs w:val="22"/>
        </w:rPr>
        <w:t>Umowa ulega rozwiązaniu:</w:t>
      </w:r>
    </w:p>
    <w:p w14:paraId="122F1A5F" w14:textId="77777777" w:rsidR="00305D6E" w:rsidRPr="006238B1" w:rsidRDefault="00254E09" w:rsidP="008007FE">
      <w:pPr>
        <w:pStyle w:val="Domylnie"/>
        <w:numPr>
          <w:ilvl w:val="2"/>
          <w:numId w:val="18"/>
        </w:numPr>
        <w:tabs>
          <w:tab w:val="left" w:pos="1702"/>
          <w:tab w:val="left" w:pos="2553"/>
          <w:tab w:val="left" w:pos="3404"/>
          <w:tab w:val="left" w:pos="4255"/>
          <w:tab w:val="left" w:pos="4784"/>
        </w:tabs>
        <w:suppressAutoHyphens w:val="0"/>
        <w:spacing w:after="0" w:line="240" w:lineRule="auto"/>
        <w:ind w:left="567" w:hanging="283"/>
        <w:jc w:val="both"/>
        <w:textAlignment w:val="auto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z upływem czasu, na który była zawarta;</w:t>
      </w:r>
    </w:p>
    <w:p w14:paraId="34135C72" w14:textId="53D876A9" w:rsidR="00305D6E" w:rsidRPr="006238B1" w:rsidRDefault="00254E09" w:rsidP="008007FE">
      <w:pPr>
        <w:pStyle w:val="Domylnie"/>
        <w:numPr>
          <w:ilvl w:val="2"/>
          <w:numId w:val="18"/>
        </w:numPr>
        <w:tabs>
          <w:tab w:val="left" w:pos="1702"/>
          <w:tab w:val="left" w:pos="2553"/>
          <w:tab w:val="left" w:pos="3404"/>
          <w:tab w:val="left" w:pos="4255"/>
          <w:tab w:val="left" w:pos="4784"/>
        </w:tabs>
        <w:suppressAutoHyphens w:val="0"/>
        <w:spacing w:after="0" w:line="240" w:lineRule="auto"/>
        <w:ind w:left="567" w:hanging="283"/>
        <w:jc w:val="both"/>
        <w:textAlignment w:val="auto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wskutek oświadczenia jednej ze stron, z zachowaniem okresu wypowiedzenia</w:t>
      </w:r>
      <w:r w:rsidR="00850195" w:rsidRPr="006238B1">
        <w:rPr>
          <w:rFonts w:ascii="Cambria" w:hAnsi="Cambria" w:cs="Tahoma"/>
          <w:color w:val="000000" w:themeColor="text1"/>
          <w:sz w:val="22"/>
          <w:szCs w:val="22"/>
        </w:rPr>
        <w:t xml:space="preserve">, zgodnie </w:t>
      </w:r>
      <w:r w:rsidR="00ED58A1">
        <w:rPr>
          <w:rFonts w:ascii="Cambria" w:hAnsi="Cambria" w:cs="Tahoma"/>
          <w:color w:val="000000" w:themeColor="text1"/>
          <w:sz w:val="22"/>
          <w:szCs w:val="22"/>
        </w:rPr>
        <w:br/>
      </w:r>
      <w:r w:rsidR="00850195" w:rsidRPr="006238B1">
        <w:rPr>
          <w:rFonts w:ascii="Cambria" w:hAnsi="Cambria" w:cs="Tahoma"/>
          <w:color w:val="000000" w:themeColor="text1"/>
          <w:sz w:val="22"/>
          <w:szCs w:val="22"/>
        </w:rPr>
        <w:t>z ust. 3</w:t>
      </w:r>
      <w:r w:rsidR="00ED58A1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="00850195" w:rsidRPr="006238B1">
        <w:rPr>
          <w:rFonts w:ascii="Cambria" w:hAnsi="Cambria" w:cs="Tahoma"/>
          <w:color w:val="000000" w:themeColor="text1"/>
          <w:sz w:val="22"/>
          <w:szCs w:val="22"/>
        </w:rPr>
        <w:t>i ust. 4;</w:t>
      </w:r>
    </w:p>
    <w:p w14:paraId="65CE4226" w14:textId="53529056" w:rsidR="00305D6E" w:rsidRPr="006238B1" w:rsidRDefault="00254E09" w:rsidP="008007FE">
      <w:pPr>
        <w:pStyle w:val="Domylnie"/>
        <w:numPr>
          <w:ilvl w:val="2"/>
          <w:numId w:val="18"/>
        </w:numPr>
        <w:tabs>
          <w:tab w:val="left" w:pos="1702"/>
          <w:tab w:val="left" w:pos="2553"/>
          <w:tab w:val="left" w:pos="3404"/>
          <w:tab w:val="left" w:pos="4255"/>
          <w:tab w:val="left" w:pos="4784"/>
        </w:tabs>
        <w:suppressAutoHyphens w:val="0"/>
        <w:spacing w:after="0" w:line="240" w:lineRule="auto"/>
        <w:ind w:left="567" w:hanging="283"/>
        <w:jc w:val="both"/>
        <w:textAlignment w:val="auto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wskutek oświadczenia jednej ze stron, bez zachowania okresu wypowiedzenia, </w:t>
      </w:r>
      <w:r w:rsidR="00ED58A1">
        <w:rPr>
          <w:rFonts w:ascii="Cambria" w:hAnsi="Cambria" w:cs="Tahoma"/>
          <w:color w:val="000000" w:themeColor="text1"/>
          <w:sz w:val="22"/>
          <w:szCs w:val="22"/>
        </w:rPr>
        <w:br/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w przypadku, gdy druga strona rażąco narusza istotne postanowienia umowy </w:t>
      </w:r>
      <w:r w:rsidR="00ED58A1">
        <w:rPr>
          <w:rFonts w:ascii="Cambria" w:hAnsi="Cambria" w:cs="Tahoma"/>
          <w:color w:val="000000" w:themeColor="text1"/>
          <w:sz w:val="22"/>
          <w:szCs w:val="22"/>
        </w:rPr>
        <w:br/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w szczególności</w:t>
      </w:r>
      <w:r w:rsidR="00E410D6" w:rsidRPr="006238B1">
        <w:rPr>
          <w:rFonts w:ascii="Cambria" w:hAnsi="Cambria" w:cs="Tahoma"/>
          <w:color w:val="000000" w:themeColor="text1"/>
          <w:sz w:val="22"/>
          <w:szCs w:val="22"/>
        </w:rPr>
        <w:t>,</w:t>
      </w:r>
      <w:r w:rsidR="00473F85"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gdy odmówi poddania się badaniu krwi na zawartość alkoholu lub środków odurzających.</w:t>
      </w:r>
    </w:p>
    <w:p w14:paraId="34CCA99C" w14:textId="4DF3B404" w:rsidR="00305D6E" w:rsidRPr="006238B1" w:rsidRDefault="00254E09" w:rsidP="008007FE">
      <w:pPr>
        <w:pStyle w:val="Tretekstu"/>
        <w:numPr>
          <w:ilvl w:val="0"/>
          <w:numId w:val="20"/>
        </w:numPr>
        <w:tabs>
          <w:tab w:val="left" w:pos="1561"/>
          <w:tab w:val="left" w:pos="1987"/>
          <w:tab w:val="left" w:pos="2411"/>
        </w:tabs>
        <w:spacing w:after="0" w:line="240" w:lineRule="auto"/>
        <w:ind w:left="284" w:hanging="284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Udzielający zamówienia ma prawo do </w:t>
      </w: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rozwiązania niniejszej umowy przed terminem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określonym w ust. 1, za </w:t>
      </w:r>
      <w:r w:rsidR="00E410D6" w:rsidRPr="006238B1">
        <w:rPr>
          <w:rFonts w:ascii="Cambria" w:hAnsi="Cambria" w:cs="Tahoma"/>
          <w:color w:val="000000" w:themeColor="text1"/>
          <w:sz w:val="22"/>
          <w:szCs w:val="22"/>
        </w:rPr>
        <w:t xml:space="preserve">1 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- miesięcznym wypowiedzeniem, w przypadku, gdy Przyjmujący Zamówienie:</w:t>
      </w:r>
    </w:p>
    <w:p w14:paraId="2A939E8A" w14:textId="77777777" w:rsidR="00305D6E" w:rsidRPr="006238B1" w:rsidRDefault="00254E09" w:rsidP="008007FE">
      <w:pPr>
        <w:pStyle w:val="Domylnie"/>
        <w:numPr>
          <w:ilvl w:val="0"/>
          <w:numId w:val="19"/>
        </w:numPr>
        <w:tabs>
          <w:tab w:val="left" w:pos="2553"/>
          <w:tab w:val="left" w:pos="3404"/>
          <w:tab w:val="left" w:pos="4254"/>
        </w:tabs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lastRenderedPageBreak/>
        <w:t>nie wykonuje określonych umową obowiązków lub nie przestrzega określonych umową zakazów;</w:t>
      </w:r>
    </w:p>
    <w:p w14:paraId="7C35D7F1" w14:textId="77777777" w:rsidR="00305D6E" w:rsidRPr="006238B1" w:rsidRDefault="00254E09" w:rsidP="008007FE">
      <w:pPr>
        <w:pStyle w:val="Domylnie"/>
        <w:numPr>
          <w:ilvl w:val="0"/>
          <w:numId w:val="19"/>
        </w:numPr>
        <w:tabs>
          <w:tab w:val="left" w:pos="2553"/>
          <w:tab w:val="left" w:pos="3404"/>
          <w:tab w:val="left" w:pos="4254"/>
        </w:tabs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nie usunie uchybień, stwierdzonych przez Udzielającego zamówienia lub inny podmiot podczas przeprowadzonej kontroli w wyznaczonym terminie;</w:t>
      </w:r>
    </w:p>
    <w:p w14:paraId="38AA2127" w14:textId="433D51D3" w:rsidR="00305D6E" w:rsidRPr="006238B1" w:rsidRDefault="00254E09" w:rsidP="008007FE">
      <w:pPr>
        <w:pStyle w:val="Domylnie"/>
        <w:numPr>
          <w:ilvl w:val="0"/>
          <w:numId w:val="19"/>
        </w:numPr>
        <w:tabs>
          <w:tab w:val="left" w:pos="2553"/>
          <w:tab w:val="left" w:pos="3404"/>
          <w:tab w:val="left" w:pos="4254"/>
        </w:tabs>
        <w:spacing w:after="0" w:line="240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w razie zaistnienia zmiany okoliczności powodującej, że wykonanie umowy nie będzie leżeć </w:t>
      </w:r>
      <w:r w:rsidR="005405F2" w:rsidRPr="006238B1">
        <w:rPr>
          <w:rFonts w:ascii="Cambria" w:hAnsi="Cambria" w:cs="Tahoma"/>
          <w:color w:val="000000" w:themeColor="text1"/>
          <w:sz w:val="22"/>
          <w:szCs w:val="22"/>
        </w:rPr>
        <w:br/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w interesie Udzielającego zamówienia;</w:t>
      </w:r>
    </w:p>
    <w:p w14:paraId="1DACDD03" w14:textId="77777777" w:rsidR="00E410D6" w:rsidRPr="006238B1" w:rsidRDefault="00254E09" w:rsidP="008007FE">
      <w:pPr>
        <w:pStyle w:val="Tretekstu"/>
        <w:numPr>
          <w:ilvl w:val="0"/>
          <w:numId w:val="21"/>
        </w:numPr>
        <w:tabs>
          <w:tab w:val="left" w:pos="1561"/>
          <w:tab w:val="left" w:pos="1987"/>
          <w:tab w:val="left" w:pos="2127"/>
          <w:tab w:val="left" w:pos="2413"/>
        </w:tabs>
        <w:spacing w:after="0" w:line="240" w:lineRule="auto"/>
        <w:ind w:left="284" w:hanging="284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Przyjmujący zamówienie ma prawo do rozwiązania niniejszej umowy przed terminem określonym w ust. 1, za </w:t>
      </w:r>
      <w:r w:rsidR="00A05F92" w:rsidRPr="006238B1">
        <w:rPr>
          <w:rFonts w:ascii="Cambria" w:hAnsi="Cambria" w:cs="Tahoma"/>
          <w:b/>
          <w:color w:val="000000" w:themeColor="text1"/>
          <w:sz w:val="22"/>
          <w:szCs w:val="22"/>
        </w:rPr>
        <w:t>1</w:t>
      </w: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- miesięcznym wypowiedzeniem</w:t>
      </w:r>
      <w:r w:rsidR="00A05F92"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w przypadku</w:t>
      </w:r>
      <w:r w:rsidR="00E410D6" w:rsidRPr="006238B1">
        <w:rPr>
          <w:rFonts w:ascii="Cambria" w:hAnsi="Cambria" w:cs="Tahoma"/>
          <w:color w:val="000000" w:themeColor="text1"/>
          <w:sz w:val="22"/>
          <w:szCs w:val="22"/>
        </w:rPr>
        <w:t>:</w:t>
      </w:r>
    </w:p>
    <w:p w14:paraId="5AF62008" w14:textId="1528D58A" w:rsidR="00E410D6" w:rsidRDefault="00A05F92" w:rsidP="008007FE">
      <w:pPr>
        <w:pStyle w:val="Tretekstu"/>
        <w:numPr>
          <w:ilvl w:val="0"/>
          <w:numId w:val="56"/>
        </w:numPr>
        <w:tabs>
          <w:tab w:val="left" w:pos="1561"/>
          <w:tab w:val="left" w:pos="1987"/>
          <w:tab w:val="left" w:pos="2127"/>
          <w:tab w:val="left" w:pos="2413"/>
        </w:tabs>
        <w:spacing w:after="0" w:line="240" w:lineRule="auto"/>
        <w:ind w:left="567" w:hanging="283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opóźnieni</w:t>
      </w:r>
      <w:r w:rsidR="00EA2794" w:rsidRPr="006238B1">
        <w:rPr>
          <w:rFonts w:ascii="Cambria" w:hAnsi="Cambria" w:cs="Tahoma"/>
          <w:color w:val="000000" w:themeColor="text1"/>
          <w:sz w:val="22"/>
          <w:szCs w:val="22"/>
        </w:rPr>
        <w:t xml:space="preserve">a 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w płatności wynagrodzenia</w:t>
      </w:r>
      <w:r w:rsidR="00EA2794" w:rsidRPr="006238B1">
        <w:rPr>
          <w:rFonts w:ascii="Cambria" w:hAnsi="Cambria" w:cs="Tahoma"/>
          <w:color w:val="000000" w:themeColor="text1"/>
          <w:sz w:val="22"/>
          <w:szCs w:val="22"/>
        </w:rPr>
        <w:t>,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pod warunkiem uprzedniego wezwania do zapłaty i bezskutecznego upływu dodatkowego terminu płatności nie krótszego niż </w:t>
      </w:r>
      <w:r w:rsidR="00E410D6" w:rsidRPr="006238B1">
        <w:rPr>
          <w:rFonts w:ascii="Cambria" w:hAnsi="Cambria" w:cs="Tahoma"/>
          <w:color w:val="000000" w:themeColor="text1"/>
          <w:sz w:val="22"/>
          <w:szCs w:val="22"/>
        </w:rPr>
        <w:t>10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 dni</w:t>
      </w:r>
      <w:r w:rsidR="00E410D6" w:rsidRPr="006238B1">
        <w:rPr>
          <w:rFonts w:ascii="Cambria" w:hAnsi="Cambria" w:cs="Tahoma"/>
          <w:color w:val="000000" w:themeColor="text1"/>
          <w:sz w:val="22"/>
          <w:szCs w:val="22"/>
        </w:rPr>
        <w:t>,</w:t>
      </w:r>
    </w:p>
    <w:p w14:paraId="71C69E85" w14:textId="549A8482" w:rsidR="00305D6E" w:rsidRPr="000838B3" w:rsidRDefault="00FF4F02" w:rsidP="008007FE">
      <w:pPr>
        <w:pStyle w:val="Tretekstu"/>
        <w:numPr>
          <w:ilvl w:val="0"/>
          <w:numId w:val="56"/>
        </w:numPr>
        <w:tabs>
          <w:tab w:val="left" w:pos="1561"/>
          <w:tab w:val="left" w:pos="1987"/>
          <w:tab w:val="left" w:pos="2127"/>
          <w:tab w:val="left" w:pos="2413"/>
        </w:tabs>
        <w:spacing w:after="0" w:line="240" w:lineRule="auto"/>
        <w:ind w:left="567" w:hanging="283"/>
        <w:rPr>
          <w:rFonts w:ascii="Cambria" w:hAnsi="Cambria" w:cs="Tahoma"/>
          <w:color w:val="000000" w:themeColor="text1"/>
          <w:sz w:val="22"/>
          <w:szCs w:val="22"/>
        </w:rPr>
      </w:pPr>
      <w:r w:rsidRPr="000838B3">
        <w:rPr>
          <w:rFonts w:ascii="Cambria" w:hAnsi="Cambria" w:cs="Tahoma"/>
          <w:color w:val="000000" w:themeColor="text1"/>
          <w:sz w:val="22"/>
          <w:szCs w:val="22"/>
        </w:rPr>
        <w:t xml:space="preserve">gdy </w:t>
      </w:r>
      <w:r w:rsidR="00E410D6" w:rsidRPr="000838B3">
        <w:rPr>
          <w:rFonts w:ascii="Cambria" w:hAnsi="Cambria" w:cs="Tahoma"/>
          <w:color w:val="000000" w:themeColor="text1"/>
          <w:sz w:val="22"/>
          <w:szCs w:val="22"/>
        </w:rPr>
        <w:t>Udzielający zamówienia nie wykonuje określonych umową obowiązków.</w:t>
      </w:r>
    </w:p>
    <w:p w14:paraId="46DA4432" w14:textId="1CA0B0C4" w:rsidR="00FF4F02" w:rsidRPr="006238B1" w:rsidRDefault="00FF4F02" w:rsidP="008007FE">
      <w:pPr>
        <w:pStyle w:val="Tretekstu"/>
        <w:tabs>
          <w:tab w:val="left" w:pos="1561"/>
          <w:tab w:val="left" w:pos="1987"/>
          <w:tab w:val="left" w:pos="2127"/>
          <w:tab w:val="left" w:pos="2413"/>
        </w:tabs>
        <w:spacing w:after="0" w:line="240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 xml:space="preserve">5. Każdej ze Stron przysługuje prawo do rozwiązania umowy z zachowaniem 3-miesięcznego okresu wypowiedzenia, ze skutkiem na koniec miesiąca kalendarzowego. </w:t>
      </w:r>
    </w:p>
    <w:p w14:paraId="2F899BCE" w14:textId="77777777" w:rsidR="00305D6E" w:rsidRPr="006238B1" w:rsidRDefault="00254E09" w:rsidP="008007FE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§ 1</w:t>
      </w:r>
      <w:r w:rsidR="00A534F0" w:rsidRPr="006238B1">
        <w:rPr>
          <w:rFonts w:ascii="Cambria" w:hAnsi="Cambria" w:cs="Tahoma"/>
          <w:b/>
          <w:color w:val="000000" w:themeColor="text1"/>
          <w:sz w:val="22"/>
          <w:szCs w:val="22"/>
        </w:rPr>
        <w:t>4</w:t>
      </w:r>
    </w:p>
    <w:p w14:paraId="4D2AFCBC" w14:textId="77777777" w:rsidR="00305D6E" w:rsidRPr="006238B1" w:rsidRDefault="00254E09">
      <w:pPr>
        <w:pStyle w:val="Domylnie"/>
        <w:tabs>
          <w:tab w:val="left" w:pos="0"/>
          <w:tab w:val="left" w:pos="1560"/>
        </w:tabs>
        <w:spacing w:after="0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Po ustaniu obowiązywania umowy Przyjmujący zamówienie zobowiązany jest do:</w:t>
      </w:r>
    </w:p>
    <w:p w14:paraId="052E9C68" w14:textId="199EC32D" w:rsidR="00305D6E" w:rsidRPr="006238B1" w:rsidRDefault="00254E09" w:rsidP="00274892">
      <w:pPr>
        <w:pStyle w:val="Domylnie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przekazania mienia Udzielającemu zamówienia, będącego jego własnością, w stanie nie pogorszonym</w:t>
      </w:r>
      <w:r w:rsidR="00E410D6" w:rsidRPr="006238B1">
        <w:rPr>
          <w:rFonts w:ascii="Cambria" w:hAnsi="Cambria" w:cs="Tahoma"/>
          <w:color w:val="000000" w:themeColor="text1"/>
          <w:sz w:val="22"/>
          <w:szCs w:val="22"/>
        </w:rPr>
        <w:t>, wynikającym z normalnego zużycia</w:t>
      </w:r>
      <w:r w:rsidRPr="006238B1">
        <w:rPr>
          <w:rFonts w:ascii="Cambria" w:hAnsi="Cambria" w:cs="Tahoma"/>
          <w:color w:val="000000" w:themeColor="text1"/>
          <w:sz w:val="22"/>
          <w:szCs w:val="22"/>
        </w:rPr>
        <w:t>;</w:t>
      </w:r>
    </w:p>
    <w:p w14:paraId="6832E8AB" w14:textId="77777777" w:rsidR="00305D6E" w:rsidRPr="006238B1" w:rsidRDefault="00254E09" w:rsidP="008007FE">
      <w:pPr>
        <w:pStyle w:val="Domylnie"/>
        <w:numPr>
          <w:ilvl w:val="0"/>
          <w:numId w:val="14"/>
        </w:numPr>
        <w:spacing w:after="0" w:line="240" w:lineRule="auto"/>
        <w:ind w:left="568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zwrotu wszelkiej dokumentacji związanej z realizacją niniejszej umowy, należącej do Udzielającego zamówienia, w terminie nie dłuższym niż 3 dni od daty ustania umowy (zwrotowi podlegają też wszelkie nośniki zawierające wszelkie dane i informacje związane z realizacja umowy).</w:t>
      </w:r>
    </w:p>
    <w:p w14:paraId="0414CC61" w14:textId="77777777" w:rsidR="00305D6E" w:rsidRPr="006238B1" w:rsidRDefault="00254E09" w:rsidP="000838B3">
      <w:pPr>
        <w:pStyle w:val="Domylnie"/>
        <w:tabs>
          <w:tab w:val="left" w:pos="0"/>
          <w:tab w:val="left" w:pos="1560"/>
        </w:tabs>
        <w:spacing w:after="0" w:line="240" w:lineRule="auto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color w:val="000000" w:themeColor="text1"/>
          <w:sz w:val="22"/>
          <w:szCs w:val="22"/>
        </w:rPr>
        <w:t>§ 1</w:t>
      </w:r>
      <w:r w:rsidR="00A534F0" w:rsidRPr="006238B1">
        <w:rPr>
          <w:rFonts w:ascii="Cambria" w:hAnsi="Cambria" w:cs="Tahoma"/>
          <w:b/>
          <w:color w:val="000000" w:themeColor="text1"/>
          <w:sz w:val="22"/>
          <w:szCs w:val="22"/>
        </w:rPr>
        <w:t>5</w:t>
      </w:r>
    </w:p>
    <w:p w14:paraId="2CF15A10" w14:textId="77777777" w:rsidR="00305D6E" w:rsidRPr="006238B1" w:rsidRDefault="00254E09" w:rsidP="00274892">
      <w:pPr>
        <w:pStyle w:val="Domylnie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Zakres świadczonych usług i związanych z tym skutków finansowych może zostać zweryfikowany, jeśli konieczność takich zmian wyniknie z okoliczności, których nie można było przewidzieć w chwili zawarcia umowy (art. 27 ust. 5 ustawy o działalności leczniczej).</w:t>
      </w:r>
    </w:p>
    <w:p w14:paraId="4218F3D3" w14:textId="77777777" w:rsidR="00305D6E" w:rsidRPr="006238B1" w:rsidRDefault="00254E09" w:rsidP="00274892">
      <w:pPr>
        <w:pStyle w:val="Domylnie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Wszelkie zmiany niniejszej umowy wymagają formy pisemnego aneksu pod rygorem nieważności.</w:t>
      </w:r>
    </w:p>
    <w:p w14:paraId="326592D3" w14:textId="77777777" w:rsidR="00305D6E" w:rsidRPr="006238B1" w:rsidRDefault="00254E09" w:rsidP="008007FE">
      <w:pPr>
        <w:pStyle w:val="Wcicietekstu"/>
        <w:tabs>
          <w:tab w:val="left" w:pos="1560"/>
        </w:tabs>
        <w:spacing w:after="0" w:line="240" w:lineRule="auto"/>
        <w:ind w:left="0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§ 1</w:t>
      </w:r>
      <w:r w:rsidR="00A534F0" w:rsidRPr="006238B1">
        <w:rPr>
          <w:rFonts w:ascii="Cambria" w:hAnsi="Cambria" w:cs="Tahoma"/>
          <w:color w:val="000000" w:themeColor="text1"/>
          <w:sz w:val="22"/>
          <w:szCs w:val="22"/>
        </w:rPr>
        <w:t>6</w:t>
      </w:r>
    </w:p>
    <w:p w14:paraId="7DBE81BD" w14:textId="4EDB511B" w:rsidR="00305D6E" w:rsidRPr="006238B1" w:rsidRDefault="00254E09">
      <w:pPr>
        <w:pStyle w:val="Tekstpodstawowy22"/>
        <w:tabs>
          <w:tab w:val="left" w:pos="1560"/>
        </w:tabs>
        <w:spacing w:after="0" w:line="276" w:lineRule="auto"/>
        <w:rPr>
          <w:rFonts w:ascii="Cambria" w:hAnsi="Cambria" w:cs="Tahoma"/>
          <w:color w:val="000000" w:themeColor="text1"/>
          <w:sz w:val="22"/>
          <w:szCs w:val="22"/>
          <w:lang w:val="pl-PL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  <w:lang w:val="pl-PL"/>
        </w:rPr>
        <w:t>W sprawach nieuregulowanych niniejszą umową mają zastosowanie w szczególności przepisy ustawy o działalności leczniczej, Kodeksu Cywilnego oraz postanowienia umowy Udzielającego zamówienia z Narodowym Funduszem Zdrowia lub innymi płatnikami.</w:t>
      </w:r>
    </w:p>
    <w:p w14:paraId="3A01E4E6" w14:textId="77777777" w:rsidR="00305D6E" w:rsidRPr="006238B1" w:rsidRDefault="00254E09" w:rsidP="000838B3">
      <w:pPr>
        <w:pStyle w:val="Tekstpodstawowywcity21"/>
        <w:tabs>
          <w:tab w:val="left" w:pos="0"/>
          <w:tab w:val="left" w:pos="1560"/>
        </w:tabs>
        <w:spacing w:before="120" w:after="0" w:line="240" w:lineRule="auto"/>
        <w:ind w:left="0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color w:val="000000" w:themeColor="text1"/>
          <w:sz w:val="22"/>
          <w:szCs w:val="22"/>
        </w:rPr>
        <w:t>§ 1</w:t>
      </w:r>
      <w:r w:rsidR="00A534F0" w:rsidRPr="006238B1">
        <w:rPr>
          <w:rFonts w:ascii="Cambria" w:hAnsi="Cambria" w:cs="Tahoma"/>
          <w:color w:val="000000" w:themeColor="text1"/>
          <w:sz w:val="22"/>
          <w:szCs w:val="22"/>
        </w:rPr>
        <w:t>7</w:t>
      </w:r>
    </w:p>
    <w:p w14:paraId="75B71608" w14:textId="77777777" w:rsidR="00305D6E" w:rsidRPr="006238B1" w:rsidRDefault="00254E09">
      <w:pPr>
        <w:pStyle w:val="Tekstpodstawowywcity21"/>
        <w:tabs>
          <w:tab w:val="left" w:pos="0"/>
          <w:tab w:val="left" w:pos="1560"/>
        </w:tabs>
        <w:spacing w:after="0" w:line="276" w:lineRule="auto"/>
        <w:ind w:left="0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 w:val="0"/>
          <w:color w:val="000000" w:themeColor="text1"/>
          <w:sz w:val="22"/>
          <w:szCs w:val="22"/>
        </w:rPr>
        <w:t>Umowę sporządzono w dwóch jednobrzmiących egzemplarzach, po jednym dla każdej ze stron.</w:t>
      </w:r>
    </w:p>
    <w:p w14:paraId="0BD51FE1" w14:textId="77777777" w:rsidR="00305D6E" w:rsidRPr="006238B1" w:rsidRDefault="00305D6E">
      <w:pPr>
        <w:pStyle w:val="Tekstpodstawowywcity21"/>
        <w:tabs>
          <w:tab w:val="left" w:pos="0"/>
          <w:tab w:val="left" w:pos="1560"/>
        </w:tabs>
        <w:spacing w:after="0" w:line="276" w:lineRule="auto"/>
        <w:ind w:left="0"/>
        <w:jc w:val="both"/>
        <w:rPr>
          <w:rFonts w:ascii="Cambria" w:hAnsi="Cambria" w:cs="Tahoma"/>
          <w:color w:val="000000" w:themeColor="text1"/>
          <w:sz w:val="22"/>
          <w:szCs w:val="22"/>
        </w:rPr>
      </w:pPr>
    </w:p>
    <w:p w14:paraId="0A34AEAB" w14:textId="77777777" w:rsidR="00305D6E" w:rsidRPr="006238B1" w:rsidRDefault="00305D6E">
      <w:pPr>
        <w:pStyle w:val="Tekstpodstawowywcity21"/>
        <w:tabs>
          <w:tab w:val="left" w:pos="0"/>
          <w:tab w:val="left" w:pos="1560"/>
        </w:tabs>
        <w:spacing w:after="0" w:line="276" w:lineRule="auto"/>
        <w:ind w:left="0"/>
        <w:jc w:val="both"/>
        <w:rPr>
          <w:rFonts w:ascii="Cambria" w:hAnsi="Cambria" w:cs="Tahoma"/>
          <w:color w:val="000000" w:themeColor="text1"/>
          <w:sz w:val="22"/>
          <w:szCs w:val="22"/>
        </w:rPr>
      </w:pPr>
    </w:p>
    <w:p w14:paraId="221D84E1" w14:textId="5C9F1F49" w:rsidR="00305D6E" w:rsidRPr="006238B1" w:rsidRDefault="00254E09" w:rsidP="0098433A">
      <w:pPr>
        <w:pStyle w:val="Tekstpodstawowywcity21"/>
        <w:tabs>
          <w:tab w:val="left" w:pos="0"/>
          <w:tab w:val="left" w:pos="1560"/>
        </w:tabs>
        <w:spacing w:after="0" w:line="276" w:lineRule="auto"/>
        <w:ind w:left="0"/>
        <w:jc w:val="center"/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Style w:val="Domylnaczcionkaakapitu1"/>
          <w:rFonts w:ascii="Cambria" w:hAnsi="Cambria" w:cs="Tahoma"/>
          <w:bCs/>
          <w:color w:val="000000" w:themeColor="text1"/>
          <w:sz w:val="22"/>
          <w:szCs w:val="22"/>
        </w:rPr>
        <w:t xml:space="preserve">Przyjmujący zamówienie </w:t>
      </w:r>
      <w:r w:rsidRPr="006238B1">
        <w:rPr>
          <w:rStyle w:val="Domylnaczcionkaakapitu1"/>
          <w:rFonts w:ascii="Cambria" w:hAnsi="Cambria" w:cs="Tahoma"/>
          <w:bCs/>
          <w:color w:val="000000" w:themeColor="text1"/>
          <w:sz w:val="22"/>
          <w:szCs w:val="22"/>
        </w:rPr>
        <w:tab/>
      </w:r>
      <w:r w:rsidRPr="006238B1">
        <w:rPr>
          <w:rStyle w:val="Domylnaczcionkaakapitu1"/>
          <w:rFonts w:ascii="Cambria" w:hAnsi="Cambria" w:cs="Tahoma"/>
          <w:bCs/>
          <w:color w:val="000000" w:themeColor="text1"/>
          <w:sz w:val="22"/>
          <w:szCs w:val="22"/>
        </w:rPr>
        <w:tab/>
      </w:r>
      <w:r w:rsidRPr="006238B1">
        <w:rPr>
          <w:rStyle w:val="Domylnaczcionkaakapitu1"/>
          <w:rFonts w:ascii="Cambria" w:hAnsi="Cambria" w:cs="Tahoma"/>
          <w:bCs/>
          <w:color w:val="000000" w:themeColor="text1"/>
          <w:sz w:val="22"/>
          <w:szCs w:val="22"/>
        </w:rPr>
        <w:tab/>
      </w:r>
      <w:r w:rsidRPr="006238B1">
        <w:rPr>
          <w:rStyle w:val="Domylnaczcionkaakapitu1"/>
          <w:rFonts w:ascii="Cambria" w:hAnsi="Cambria" w:cs="Tahoma"/>
          <w:bCs/>
          <w:color w:val="000000" w:themeColor="text1"/>
          <w:sz w:val="22"/>
          <w:szCs w:val="22"/>
        </w:rPr>
        <w:tab/>
      </w:r>
      <w:r w:rsidRPr="006238B1">
        <w:rPr>
          <w:rStyle w:val="Domylnaczcionkaakapitu1"/>
          <w:rFonts w:ascii="Cambria" w:hAnsi="Cambria" w:cs="Tahoma"/>
          <w:bCs/>
          <w:color w:val="000000" w:themeColor="text1"/>
          <w:sz w:val="22"/>
          <w:szCs w:val="22"/>
        </w:rPr>
        <w:tab/>
        <w:t>Udzielający zamówienia</w:t>
      </w:r>
    </w:p>
    <w:p w14:paraId="617F6C66" w14:textId="77777777" w:rsidR="00CC7931" w:rsidRPr="006238B1" w:rsidRDefault="00CC7931">
      <w:pPr>
        <w:pStyle w:val="Tekstpodstawowywcity21"/>
        <w:tabs>
          <w:tab w:val="left" w:pos="0"/>
          <w:tab w:val="left" w:pos="1560"/>
        </w:tabs>
        <w:spacing w:after="0" w:line="276" w:lineRule="auto"/>
        <w:ind w:left="0"/>
        <w:jc w:val="both"/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</w:pPr>
    </w:p>
    <w:p w14:paraId="706E7BE3" w14:textId="77777777" w:rsidR="00CC7931" w:rsidRPr="006238B1" w:rsidRDefault="00CC7931">
      <w:pPr>
        <w:pStyle w:val="Tekstpodstawowywcity21"/>
        <w:tabs>
          <w:tab w:val="left" w:pos="0"/>
          <w:tab w:val="left" w:pos="1560"/>
        </w:tabs>
        <w:spacing w:after="0" w:line="276" w:lineRule="auto"/>
        <w:ind w:left="0"/>
        <w:jc w:val="both"/>
        <w:rPr>
          <w:rStyle w:val="Domylnaczcionkaakapitu1"/>
          <w:rFonts w:ascii="Cambria" w:hAnsi="Cambria" w:cs="Tahoma"/>
          <w:color w:val="000000" w:themeColor="text1"/>
          <w:sz w:val="22"/>
          <w:szCs w:val="22"/>
        </w:rPr>
      </w:pPr>
    </w:p>
    <w:p w14:paraId="12D93370" w14:textId="77777777" w:rsidR="00F950BE" w:rsidRPr="006238B1" w:rsidRDefault="00F950BE" w:rsidP="00CC7931">
      <w:pPr>
        <w:pStyle w:val="NormalnyWeb"/>
        <w:spacing w:before="0" w:beforeAutospacing="0" w:after="0"/>
        <w:jc w:val="center"/>
        <w:rPr>
          <w:rFonts w:ascii="Cambria" w:hAnsi="Cambria" w:cs="Tahoma"/>
          <w:b/>
          <w:bCs/>
          <w:color w:val="000000" w:themeColor="text1"/>
          <w:sz w:val="22"/>
          <w:szCs w:val="22"/>
        </w:rPr>
      </w:pPr>
    </w:p>
    <w:p w14:paraId="450AE367" w14:textId="77777777" w:rsidR="009974F0" w:rsidRPr="006238B1" w:rsidRDefault="009974F0" w:rsidP="00CD4521">
      <w:pPr>
        <w:pStyle w:val="Standard"/>
        <w:spacing w:after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</w:p>
    <w:p w14:paraId="436D749D" w14:textId="77777777" w:rsidR="009974F0" w:rsidRPr="006238B1" w:rsidRDefault="009974F0" w:rsidP="00CD4521">
      <w:pPr>
        <w:pStyle w:val="Standard"/>
        <w:spacing w:after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</w:p>
    <w:p w14:paraId="29F70E83" w14:textId="77777777" w:rsidR="009974F0" w:rsidRPr="006238B1" w:rsidRDefault="009974F0" w:rsidP="00CD4521">
      <w:pPr>
        <w:pStyle w:val="Standard"/>
        <w:spacing w:after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</w:p>
    <w:p w14:paraId="11E6815C" w14:textId="77777777" w:rsidR="009974F0" w:rsidRPr="006238B1" w:rsidRDefault="009974F0" w:rsidP="00CD4521">
      <w:pPr>
        <w:pStyle w:val="Standard"/>
        <w:spacing w:after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</w:p>
    <w:p w14:paraId="5FBBB834" w14:textId="77777777" w:rsidR="009974F0" w:rsidRPr="006238B1" w:rsidRDefault="009974F0" w:rsidP="00CD4521">
      <w:pPr>
        <w:pStyle w:val="Standard"/>
        <w:spacing w:after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</w:p>
    <w:p w14:paraId="0D91C8B6" w14:textId="77777777" w:rsidR="009974F0" w:rsidRPr="006238B1" w:rsidRDefault="009974F0" w:rsidP="00CD4521">
      <w:pPr>
        <w:pStyle w:val="Standard"/>
        <w:spacing w:after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</w:p>
    <w:p w14:paraId="65B1ED6D" w14:textId="77777777" w:rsidR="009974F0" w:rsidRPr="006238B1" w:rsidRDefault="009974F0" w:rsidP="00CD4521">
      <w:pPr>
        <w:pStyle w:val="Standard"/>
        <w:spacing w:after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</w:p>
    <w:p w14:paraId="54771EAA" w14:textId="77777777" w:rsidR="009974F0" w:rsidRPr="006238B1" w:rsidRDefault="009974F0" w:rsidP="00CD4521">
      <w:pPr>
        <w:pStyle w:val="Standard"/>
        <w:spacing w:after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</w:p>
    <w:p w14:paraId="4F085D7E" w14:textId="77777777" w:rsidR="009974F0" w:rsidRPr="006238B1" w:rsidRDefault="009974F0" w:rsidP="00CD4521">
      <w:pPr>
        <w:pStyle w:val="Standard"/>
        <w:spacing w:after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</w:p>
    <w:p w14:paraId="4925C704" w14:textId="77777777" w:rsidR="009974F0" w:rsidRPr="006238B1" w:rsidRDefault="009974F0" w:rsidP="00CD4521">
      <w:pPr>
        <w:pStyle w:val="Standard"/>
        <w:spacing w:after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</w:p>
    <w:p w14:paraId="3B224397" w14:textId="77777777" w:rsidR="009974F0" w:rsidRPr="006238B1" w:rsidRDefault="009974F0" w:rsidP="00CD4521">
      <w:pPr>
        <w:pStyle w:val="Standard"/>
        <w:spacing w:after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</w:p>
    <w:p w14:paraId="6F2E863C" w14:textId="77777777" w:rsidR="009974F0" w:rsidRPr="006238B1" w:rsidRDefault="009974F0" w:rsidP="00CD4521">
      <w:pPr>
        <w:pStyle w:val="Standard"/>
        <w:spacing w:after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</w:p>
    <w:p w14:paraId="440D34D4" w14:textId="39D22180" w:rsidR="009974F0" w:rsidRPr="006238B1" w:rsidRDefault="0098433A" w:rsidP="009974F0">
      <w:pPr>
        <w:pStyle w:val="NormalnyWeb"/>
        <w:pageBreakBefore/>
        <w:spacing w:after="198" w:line="276" w:lineRule="auto"/>
        <w:jc w:val="right"/>
        <w:rPr>
          <w:rFonts w:ascii="Cambria" w:hAnsi="Cambria" w:cs="Tahoma"/>
          <w:b/>
          <w:bCs/>
          <w:color w:val="000000" w:themeColor="text1"/>
          <w:sz w:val="22"/>
          <w:szCs w:val="22"/>
        </w:rPr>
      </w:pPr>
      <w:r w:rsidRPr="006238B1">
        <w:rPr>
          <w:rFonts w:ascii="Cambria" w:hAnsi="Cambria" w:cs="Tahoma"/>
          <w:b/>
          <w:bCs/>
          <w:color w:val="000000" w:themeColor="text1"/>
          <w:sz w:val="22"/>
          <w:szCs w:val="22"/>
        </w:rPr>
        <w:lastRenderedPageBreak/>
        <w:t>Z</w:t>
      </w:r>
      <w:r w:rsidR="009974F0" w:rsidRPr="006238B1">
        <w:rPr>
          <w:rFonts w:ascii="Cambria" w:hAnsi="Cambria" w:cs="Tahoma"/>
          <w:b/>
          <w:bCs/>
          <w:color w:val="000000" w:themeColor="text1"/>
          <w:sz w:val="22"/>
          <w:szCs w:val="22"/>
        </w:rPr>
        <w:t>ałącznik nr 1 do umowy na udzielanie świadczeń zdrowotnych</w:t>
      </w:r>
    </w:p>
    <w:p w14:paraId="2943DC25" w14:textId="77777777" w:rsidR="009974F0" w:rsidRPr="006238B1" w:rsidRDefault="009974F0" w:rsidP="00CD4521">
      <w:pPr>
        <w:pStyle w:val="Standard"/>
        <w:spacing w:after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</w:p>
    <w:p w14:paraId="31971C6A" w14:textId="7D290222" w:rsidR="00CD4521" w:rsidRPr="006238B1" w:rsidRDefault="00CD4521" w:rsidP="00CD4521">
      <w:pPr>
        <w:pStyle w:val="Standard"/>
        <w:spacing w:after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  <w:r w:rsidRPr="006238B1"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  <w:t>Zakres zadań i zasady ich realizacji przez Przyjmującego Zamówienie</w:t>
      </w:r>
    </w:p>
    <w:p w14:paraId="0D29E85A" w14:textId="7C0E4609" w:rsidR="00CD4521" w:rsidRPr="006238B1" w:rsidRDefault="00CD4521" w:rsidP="00CD4521">
      <w:pPr>
        <w:pStyle w:val="Standard"/>
        <w:autoSpaceDE w:val="0"/>
        <w:spacing w:after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  <w:r w:rsidRPr="006238B1"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  <w:t xml:space="preserve">w Poradni </w:t>
      </w:r>
      <w:r w:rsidR="00071397" w:rsidRPr="006238B1"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  <w:t>Lekarza POZ</w:t>
      </w:r>
      <w:r w:rsidRPr="006238B1"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  <w:t xml:space="preserve"> </w:t>
      </w:r>
    </w:p>
    <w:p w14:paraId="1BC37002" w14:textId="77777777" w:rsidR="00CD4521" w:rsidRPr="006238B1" w:rsidRDefault="00CD4521" w:rsidP="00CD4521">
      <w:pPr>
        <w:pStyle w:val="Standard"/>
        <w:autoSpaceDE w:val="0"/>
        <w:jc w:val="center"/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</w:pPr>
    </w:p>
    <w:p w14:paraId="33ACAFC1" w14:textId="5D504275" w:rsidR="00CD4521" w:rsidRPr="006238B1" w:rsidRDefault="00CD4521" w:rsidP="0062730D">
      <w:pPr>
        <w:widowControl w:val="0"/>
        <w:numPr>
          <w:ilvl w:val="1"/>
          <w:numId w:val="60"/>
        </w:numPr>
        <w:tabs>
          <w:tab w:val="left" w:pos="0"/>
        </w:tabs>
        <w:suppressAutoHyphens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b/>
          <w:bCs/>
          <w:color w:val="000000" w:themeColor="text1"/>
        </w:rPr>
        <w:t>Lekarz podstawowej opieki zdrowotnej, zwany dalej "lekarzem POZ", koordynuje udzielanie   świadczeń podstawowej opieki zdrowotnej.</w:t>
      </w:r>
    </w:p>
    <w:p w14:paraId="02DF4D58" w14:textId="0682A436" w:rsidR="00CD4521" w:rsidRPr="006238B1" w:rsidRDefault="00CD4521" w:rsidP="000838B3">
      <w:pPr>
        <w:widowControl w:val="0"/>
        <w:numPr>
          <w:ilvl w:val="1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b/>
          <w:bCs/>
          <w:color w:val="000000" w:themeColor="text1"/>
        </w:rPr>
        <w:t>W ramach udzielania świadczeń opieki zdrowotnej lekarz POZ współpracuje z:</w:t>
      </w:r>
    </w:p>
    <w:p w14:paraId="4BA6CE5C" w14:textId="024D9D32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pielęgniarką podstawowej opieki zdrowotnej i położną podstawowej opieki zdrowotnej, wybranymi przez świadczeniobiorcę zgodnie z art. 28 ust. 1 ustawy z dnia 27 sierpnia 2004 r. o świadczeniach opieki zdrowotnej finansowanych ze środków publicznych;</w:t>
      </w:r>
    </w:p>
    <w:p w14:paraId="59476B66" w14:textId="71EB6BCE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pielęgniarką środowiska nauczania i wychowania;</w:t>
      </w:r>
    </w:p>
    <w:p w14:paraId="23F01FF1" w14:textId="159C0520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innymi świadczeniodawcami, zgodnie z potrzebami świadczeniobiorców;</w:t>
      </w:r>
    </w:p>
    <w:p w14:paraId="4E062C01" w14:textId="161CA90E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przedstawicielami organizacji i instytucji działających na rzecz zdrowia.</w:t>
      </w:r>
    </w:p>
    <w:p w14:paraId="5DD2F8D4" w14:textId="6CE6E92C" w:rsidR="00CD4521" w:rsidRPr="006238B1" w:rsidRDefault="00CD4521" w:rsidP="000838B3">
      <w:pPr>
        <w:widowControl w:val="0"/>
        <w:numPr>
          <w:ilvl w:val="1"/>
          <w:numId w:val="60"/>
        </w:numPr>
        <w:tabs>
          <w:tab w:val="clear" w:pos="284"/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b/>
          <w:bCs/>
          <w:color w:val="000000" w:themeColor="text1"/>
        </w:rPr>
        <w:t>W zakresie działań mających na celu zachowanie zdrowia świadczeniobiorcy lekarz POZ:</w:t>
      </w:r>
    </w:p>
    <w:p w14:paraId="01A0CE63" w14:textId="568242FD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prowadzi edukację zdrowotną;</w:t>
      </w:r>
    </w:p>
    <w:p w14:paraId="111A58A0" w14:textId="604D1E28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prowadzi systematyczną i okresową ocenę stanu zdrowia w ramach badań bilansowych, zgodnie z obowiązującymi w tym zakresie przepisami;</w:t>
      </w:r>
    </w:p>
    <w:p w14:paraId="3AC6AF7E" w14:textId="6B75179D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 xml:space="preserve">uczestniczy w realizacji programów zdrowotnych, działając na rzecz zachowania zdrowia </w:t>
      </w:r>
      <w:r w:rsidR="005405F2" w:rsidRPr="006238B1">
        <w:rPr>
          <w:rFonts w:ascii="Cambria" w:hAnsi="Cambria" w:cs="Tahoma"/>
          <w:color w:val="000000" w:themeColor="text1"/>
        </w:rPr>
        <w:br/>
      </w:r>
      <w:r w:rsidRPr="006238B1">
        <w:rPr>
          <w:rFonts w:ascii="Cambria" w:hAnsi="Cambria" w:cs="Tahoma"/>
          <w:color w:val="000000" w:themeColor="text1"/>
        </w:rPr>
        <w:t>w społeczności lokalnej;</w:t>
      </w:r>
    </w:p>
    <w:p w14:paraId="7347510B" w14:textId="7E3B5DA7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rozpoznaje środowisko świadczeniobiorcy.</w:t>
      </w:r>
    </w:p>
    <w:p w14:paraId="11FD1A78" w14:textId="4B4CF4AE" w:rsidR="00CD4521" w:rsidRPr="006238B1" w:rsidRDefault="00CD4521" w:rsidP="000838B3">
      <w:pPr>
        <w:widowControl w:val="0"/>
        <w:numPr>
          <w:ilvl w:val="1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b/>
          <w:bCs/>
          <w:color w:val="000000" w:themeColor="text1"/>
        </w:rPr>
        <w:t>W zakresie działań mających na celu profilaktykę chorób lekarz POZ:</w:t>
      </w:r>
    </w:p>
    <w:p w14:paraId="35ED30A8" w14:textId="54679E59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identyfikuje czynniki ryzyka oraz zagrożenia zdrowotne świadczeniobiorcy, a także podejmuje działania ukierunkowane na ich ograniczenie;</w:t>
      </w:r>
    </w:p>
    <w:p w14:paraId="6770664F" w14:textId="177E69A1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koordynuje wykonanie i dokonuje kwalifikacji do obowiązkowych szczepień ochronnych świadczeniobiorcy oraz zapewnia wykonywanie szczepień, zgodnie z odrębnymi przepisami, oraz informuje o szczepieniach zalecanych; dokumentuje wykonane szczepienia oraz sprawozdaje ich wykonanie uprawnionym organom;</w:t>
      </w:r>
    </w:p>
    <w:p w14:paraId="5E11D743" w14:textId="6D9E527B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uczestniczy w realizacji programów profilaktycznych;</w:t>
      </w:r>
    </w:p>
    <w:p w14:paraId="6D7C1B20" w14:textId="755B7EB9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prowadzi systematyczną i okresową ocenę stanu zdrowia w ramach badań przesiewowych zgodnie z odrębnymi przepisami.</w:t>
      </w:r>
    </w:p>
    <w:p w14:paraId="4D298925" w14:textId="219EC534" w:rsidR="00CD4521" w:rsidRPr="006238B1" w:rsidRDefault="00CD4521" w:rsidP="000838B3">
      <w:pPr>
        <w:widowControl w:val="0"/>
        <w:numPr>
          <w:ilvl w:val="1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b/>
          <w:bCs/>
          <w:color w:val="000000" w:themeColor="text1"/>
        </w:rPr>
        <w:t>W zakresie działań mających na celu rozpoznanie chorób lekarz POZ:</w:t>
      </w:r>
    </w:p>
    <w:p w14:paraId="4D7F2748" w14:textId="706A394C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planuje i koordynuje postępowanie diagnostyczne, stosownie do stanu zdrowia świadczeniobiorcy;</w:t>
      </w:r>
    </w:p>
    <w:p w14:paraId="2212E301" w14:textId="2A3918B1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 xml:space="preserve">informuje świadczeniobiorcę o możliwościach postępowania diagnostycznego w odniesieniu </w:t>
      </w:r>
      <w:r w:rsidR="005405F2" w:rsidRPr="006238B1">
        <w:rPr>
          <w:rFonts w:ascii="Cambria" w:hAnsi="Cambria" w:cs="Tahoma"/>
          <w:color w:val="000000" w:themeColor="text1"/>
        </w:rPr>
        <w:br/>
      </w:r>
      <w:r w:rsidRPr="006238B1">
        <w:rPr>
          <w:rFonts w:ascii="Cambria" w:hAnsi="Cambria" w:cs="Tahoma"/>
          <w:color w:val="000000" w:themeColor="text1"/>
        </w:rPr>
        <w:t>do jego stanu zdrowia oraz wskazuje podmioty właściwe do jego przeprowadzenia;</w:t>
      </w:r>
    </w:p>
    <w:p w14:paraId="499B5BC7" w14:textId="2AEC380B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przeprowadza badanie podmiotowe świadczeniobiorcy zgodnie z wiedzą medyczną;</w:t>
      </w:r>
    </w:p>
    <w:p w14:paraId="681CC6E5" w14:textId="195FDDDC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przeprowadza badanie przedmiotowe z wykorzystaniem technik dostępnych w warunkach podstawowej opieki zdrowotnej;</w:t>
      </w:r>
    </w:p>
    <w:p w14:paraId="330724B8" w14:textId="25EA57DA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wykonuje testy lub zleca wykonanie badań dodatkowych, a w szczególności laboratoryjnych</w:t>
      </w:r>
      <w:r w:rsidR="005405F2" w:rsidRPr="006238B1">
        <w:rPr>
          <w:rFonts w:ascii="Cambria" w:hAnsi="Cambria" w:cs="Tahoma"/>
          <w:color w:val="000000" w:themeColor="text1"/>
        </w:rPr>
        <w:br/>
      </w:r>
      <w:r w:rsidRPr="006238B1">
        <w:rPr>
          <w:rFonts w:ascii="Cambria" w:hAnsi="Cambria" w:cs="Tahoma"/>
          <w:color w:val="000000" w:themeColor="text1"/>
        </w:rPr>
        <w:t>i obrazowych;</w:t>
      </w:r>
    </w:p>
    <w:p w14:paraId="34188568" w14:textId="708F5CE8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 xml:space="preserve">kieruje świadczeniobiorcę na konsultacje specjalistyczne w celu dalszej diagnostyki i leczenia, </w:t>
      </w:r>
      <w:r w:rsidR="007E3445" w:rsidRPr="006238B1">
        <w:rPr>
          <w:rFonts w:ascii="Cambria" w:hAnsi="Cambria" w:cs="Tahoma"/>
          <w:color w:val="000000" w:themeColor="text1"/>
        </w:rPr>
        <w:br/>
      </w:r>
      <w:r w:rsidRPr="006238B1">
        <w:rPr>
          <w:rFonts w:ascii="Cambria" w:hAnsi="Cambria" w:cs="Tahoma"/>
          <w:color w:val="000000" w:themeColor="text1"/>
        </w:rPr>
        <w:t>w przypadku gdy uzna to za konieczne;</w:t>
      </w:r>
    </w:p>
    <w:p w14:paraId="2BC2A31A" w14:textId="46EC1968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 xml:space="preserve">kieruje świadczeniobiorcę do jednostek lecznictwa zamkniętego w celu dalszej diagnostyki </w:t>
      </w:r>
      <w:r w:rsidR="007E3445" w:rsidRPr="006238B1">
        <w:rPr>
          <w:rFonts w:ascii="Cambria" w:hAnsi="Cambria" w:cs="Tahoma"/>
          <w:color w:val="000000" w:themeColor="text1"/>
        </w:rPr>
        <w:br/>
      </w:r>
      <w:r w:rsidRPr="006238B1">
        <w:rPr>
          <w:rFonts w:ascii="Cambria" w:hAnsi="Cambria" w:cs="Tahoma"/>
          <w:color w:val="000000" w:themeColor="text1"/>
        </w:rPr>
        <w:t>i leczenia, w przypadku gdy uzna to za konieczne;</w:t>
      </w:r>
    </w:p>
    <w:p w14:paraId="64F7D863" w14:textId="0F437F04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dokonuje interpretacji wyników badań i konsultacji wykonanych przez innych świadczeniodawców;</w:t>
      </w:r>
    </w:p>
    <w:p w14:paraId="133533CC" w14:textId="6185BE4B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orzeka o stanie zdrowia świadczeniobiorcy w oparciu o osobiste badanie i dokumentację medyczną.</w:t>
      </w:r>
    </w:p>
    <w:p w14:paraId="7B10C6D0" w14:textId="16093383" w:rsidR="00CD4521" w:rsidRPr="006238B1" w:rsidRDefault="00CD4521" w:rsidP="000838B3">
      <w:pPr>
        <w:widowControl w:val="0"/>
        <w:numPr>
          <w:ilvl w:val="1"/>
          <w:numId w:val="60"/>
        </w:numPr>
        <w:tabs>
          <w:tab w:val="clear" w:pos="284"/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b/>
          <w:bCs/>
          <w:color w:val="000000" w:themeColor="text1"/>
        </w:rPr>
        <w:t>W zakresie działań mających na celu leczenie chorób lekarz POZ:</w:t>
      </w:r>
    </w:p>
    <w:p w14:paraId="4DA8121F" w14:textId="74F7BDF0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lastRenderedPageBreak/>
        <w:t>planuje i uzgadnia ze świadczeniobiorcą postępowanie terapeutyczne, stosownie do jego problemów zdrowotnych oraz zgodnie z aktualną wiedzą medyczną;</w:t>
      </w:r>
    </w:p>
    <w:p w14:paraId="43CC1324" w14:textId="52F9E77D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 xml:space="preserve">planuje i uzgadnia ze świadczeniobiorcą działania edukacyjne mające na celu ograniczenie </w:t>
      </w:r>
      <w:r w:rsidR="005405F2" w:rsidRPr="006238B1">
        <w:rPr>
          <w:rFonts w:ascii="Cambria" w:hAnsi="Cambria" w:cs="Tahoma"/>
          <w:color w:val="000000" w:themeColor="text1"/>
        </w:rPr>
        <w:br/>
      </w:r>
      <w:r w:rsidRPr="006238B1">
        <w:rPr>
          <w:rFonts w:ascii="Cambria" w:hAnsi="Cambria" w:cs="Tahoma"/>
          <w:color w:val="000000" w:themeColor="text1"/>
        </w:rPr>
        <w:t>lub wyeliminowanie stanu będącego przyczyną choroby świadczeniobiorcy;</w:t>
      </w:r>
    </w:p>
    <w:p w14:paraId="07072ACB" w14:textId="2E2D12F2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zleca i monitoruje leczenie farmakologiczne;</w:t>
      </w:r>
    </w:p>
    <w:p w14:paraId="390151A3" w14:textId="4C0EC077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wykonuje zabiegi i procedury medyczne;</w:t>
      </w:r>
    </w:p>
    <w:p w14:paraId="02A5B448" w14:textId="6F0B6026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świadczeniobiorcę do wykonania zabiegów i procedur medycznych do innych świadczeniodawców;</w:t>
      </w:r>
    </w:p>
    <w:p w14:paraId="2A01EE5F" w14:textId="6725A254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kieruje do oddziałów lecznictwa stacjonarnego, a także do zakładów pielęgnacyjno-opiekuńczych i opiekuńczo-leczniczych oraz do oddziałów paliatywno-hospicyjnych;</w:t>
      </w:r>
    </w:p>
    <w:p w14:paraId="27227F8B" w14:textId="51061B5B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kieruje do pielęgniarskiej długoterminowej opieki domowej;</w:t>
      </w:r>
    </w:p>
    <w:p w14:paraId="7183B77B" w14:textId="2F4E7D69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kieruje do leczenia uzdrowiskowego;</w:t>
      </w:r>
    </w:p>
    <w:p w14:paraId="6522EE88" w14:textId="57D98C7A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orzeka o czasowej niezdolności do pracy lub nauki zgodnie z odrębnymi przepisami;</w:t>
      </w:r>
    </w:p>
    <w:p w14:paraId="0825B332" w14:textId="15334A28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integruje, koordynuje lub kontynuuje działania lecznicze podejmowane w odniesieniu do jego świadczeniobiorcy przez innych świadczeniodawców w ramach swoich kompetencji zawodowych.</w:t>
      </w:r>
    </w:p>
    <w:p w14:paraId="29584C33" w14:textId="15AFD466" w:rsidR="00CD4521" w:rsidRPr="006238B1" w:rsidRDefault="00CD4521" w:rsidP="000838B3">
      <w:pPr>
        <w:widowControl w:val="0"/>
        <w:numPr>
          <w:ilvl w:val="1"/>
          <w:numId w:val="60"/>
        </w:numPr>
        <w:tabs>
          <w:tab w:val="clear" w:pos="284"/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b/>
          <w:bCs/>
          <w:color w:val="000000" w:themeColor="text1"/>
        </w:rPr>
        <w:t>W zakresie działań mających na celu usprawnianie świadczeniobiorcy lekarz POZ:</w:t>
      </w:r>
    </w:p>
    <w:p w14:paraId="3B6FFB7F" w14:textId="7FCF74E0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zleca wykonywanie zabiegów rehabilitacyjnych przez świadczeniodawców;</w:t>
      </w:r>
    </w:p>
    <w:p w14:paraId="52100F1A" w14:textId="0D1DCFAE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wykonuje stosownie do posiadanej przez siebie wiedzy i umiejętności oraz posiadanych</w:t>
      </w:r>
    </w:p>
    <w:p w14:paraId="4D203BBA" w14:textId="094BC6AA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kwalifikacji i możliwości zabiegi i procedury rehabilitacyjne;</w:t>
      </w:r>
    </w:p>
    <w:p w14:paraId="68A01BE5" w14:textId="2BF45B22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color w:val="000000" w:themeColor="text1"/>
        </w:rPr>
        <w:t>zleca wydanie świadczeniobiorcy przedmiotów ortopedycznych i środków pomocniczych zgodnie z odrębnymi przepisami.</w:t>
      </w:r>
    </w:p>
    <w:p w14:paraId="615B0B69" w14:textId="4CE8BA7F" w:rsidR="00CD4521" w:rsidRPr="006238B1" w:rsidRDefault="00CD4521" w:rsidP="000838B3">
      <w:pPr>
        <w:widowControl w:val="0"/>
        <w:numPr>
          <w:ilvl w:val="1"/>
          <w:numId w:val="60"/>
        </w:numPr>
        <w:tabs>
          <w:tab w:val="clear" w:pos="284"/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b/>
          <w:bCs/>
          <w:color w:val="000000" w:themeColor="text1"/>
        </w:rPr>
        <w:t>Przepisy ust. 1-7 nie naruszają prawa i obowiązków lekarzy POZ do realizacji zadań i stosowania procedur wynikających z odrębnych przepisów.</w:t>
      </w:r>
    </w:p>
    <w:p w14:paraId="7CD1B892" w14:textId="437A578F" w:rsidR="00CD4521" w:rsidRPr="006238B1" w:rsidRDefault="00CD4521" w:rsidP="000838B3">
      <w:pPr>
        <w:widowControl w:val="0"/>
        <w:numPr>
          <w:ilvl w:val="1"/>
          <w:numId w:val="60"/>
        </w:numPr>
        <w:tabs>
          <w:tab w:val="clear" w:pos="284"/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b/>
          <w:bCs/>
          <w:color w:val="000000" w:themeColor="text1"/>
        </w:rPr>
        <w:t>Przyjmujący zamówienie w przypadku:</w:t>
      </w:r>
    </w:p>
    <w:p w14:paraId="14A2BBCB" w14:textId="7EA837BA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eastAsia="Times New Roman" w:hAnsi="Cambria" w:cs="Tahoma"/>
          <w:color w:val="000000" w:themeColor="text1"/>
        </w:rPr>
        <w:t>klęski żywiołowej,</w:t>
      </w:r>
    </w:p>
    <w:p w14:paraId="420B0CE0" w14:textId="3EAE6BEC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eastAsia="Times New Roman" w:hAnsi="Cambria" w:cs="Tahoma"/>
          <w:color w:val="000000" w:themeColor="text1"/>
        </w:rPr>
        <w:t>masowego wypadku,</w:t>
      </w:r>
    </w:p>
    <w:p w14:paraId="52965A98" w14:textId="7E476AB2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eastAsia="Times New Roman" w:hAnsi="Cambria" w:cs="Tahoma"/>
          <w:color w:val="000000" w:themeColor="text1"/>
        </w:rPr>
        <w:t>innych zdarzeń losowych (np. ataku terrorystycznego)</w:t>
      </w:r>
      <w:r w:rsidR="009974F0" w:rsidRPr="006238B1">
        <w:rPr>
          <w:rFonts w:ascii="Cambria" w:eastAsia="Times New Roman" w:hAnsi="Cambria" w:cs="Tahoma"/>
          <w:color w:val="000000" w:themeColor="text1"/>
        </w:rPr>
        <w:t xml:space="preserve"> </w:t>
      </w:r>
      <w:r w:rsidRPr="006238B1">
        <w:rPr>
          <w:rFonts w:ascii="Cambria" w:eastAsia="Times New Roman" w:hAnsi="Cambria" w:cs="Tahoma"/>
          <w:color w:val="000000" w:themeColor="text1"/>
        </w:rPr>
        <w:t>jest zobowiązany kontynuować świadczenie usług także po zakończeniu przewidzianego czasu usługi lub stawić się niezwłocznie na wezwanie Udzielającego zamówienia.</w:t>
      </w:r>
    </w:p>
    <w:p w14:paraId="4264B597" w14:textId="5C3824A3" w:rsidR="00CD4521" w:rsidRPr="006238B1" w:rsidRDefault="00CD4521" w:rsidP="000838B3">
      <w:pPr>
        <w:widowControl w:val="0"/>
        <w:numPr>
          <w:ilvl w:val="1"/>
          <w:numId w:val="60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hAnsi="Cambria" w:cs="Tahoma"/>
          <w:b/>
          <w:bCs/>
          <w:color w:val="000000" w:themeColor="text1"/>
        </w:rPr>
        <w:t>Lekarz POZ może:</w:t>
      </w:r>
    </w:p>
    <w:p w14:paraId="2C974789" w14:textId="784E049D" w:rsidR="002D428A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eastAsia="Times New Roman" w:hAnsi="Cambria" w:cs="Tahoma"/>
          <w:color w:val="000000" w:themeColor="text1"/>
        </w:rPr>
        <w:t>sprawować nadzór i kontrolę nad przechowywaniem leków itp. oraz kontrolować ich ważność przydatność;</w:t>
      </w:r>
    </w:p>
    <w:p w14:paraId="42A018E7" w14:textId="3FACD23F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eastAsia="Times New Roman" w:hAnsi="Cambria" w:cs="Tahoma"/>
          <w:color w:val="000000" w:themeColor="text1"/>
        </w:rPr>
        <w:t>udzielać konsultacji za pomocą środków łączności telefonicznej i wideofonicznej;</w:t>
      </w:r>
    </w:p>
    <w:p w14:paraId="12E8305C" w14:textId="3C3964AE" w:rsidR="002D428A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eastAsia="Times New Roman" w:hAnsi="Cambria" w:cs="Tahoma"/>
          <w:color w:val="000000" w:themeColor="text1"/>
        </w:rPr>
        <w:t>prowadzić konsultacje lekarskie dla innych specjalności medycznych;</w:t>
      </w:r>
    </w:p>
    <w:p w14:paraId="7093F61C" w14:textId="65277A3D" w:rsidR="00CD4521" w:rsidRPr="006238B1" w:rsidRDefault="00CD4521" w:rsidP="000838B3">
      <w:pPr>
        <w:widowControl w:val="0"/>
        <w:numPr>
          <w:ilvl w:val="2"/>
          <w:numId w:val="60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Cambria" w:eastAsia="SimSun" w:hAnsi="Cambria" w:cs="Calibri"/>
        </w:rPr>
      </w:pPr>
      <w:r w:rsidRPr="006238B1">
        <w:rPr>
          <w:rFonts w:ascii="Cambria" w:eastAsia="Times New Roman" w:hAnsi="Cambria" w:cs="Tahoma"/>
          <w:color w:val="000000" w:themeColor="text1"/>
        </w:rPr>
        <w:t>brać udział w doskonaleniu zawodowym (szkole</w:t>
      </w:r>
      <w:r w:rsidR="00D5489D" w:rsidRPr="006238B1">
        <w:rPr>
          <w:rFonts w:ascii="Cambria" w:eastAsia="Times New Roman" w:hAnsi="Cambria" w:cs="Tahoma"/>
          <w:color w:val="000000" w:themeColor="text1"/>
        </w:rPr>
        <w:t>ń</w:t>
      </w:r>
      <w:r w:rsidRPr="006238B1">
        <w:rPr>
          <w:rFonts w:ascii="Cambria" w:eastAsia="Times New Roman" w:hAnsi="Cambria" w:cs="Tahoma"/>
          <w:color w:val="000000" w:themeColor="text1"/>
        </w:rPr>
        <w:t>) innych pracowników medycznych oraz prowadzić badania naukowe i publikować ich wyniki.</w:t>
      </w:r>
    </w:p>
    <w:p w14:paraId="77559551" w14:textId="77777777" w:rsidR="00CD4521" w:rsidRPr="006238B1" w:rsidRDefault="00CD4521" w:rsidP="0062730D">
      <w:pPr>
        <w:pStyle w:val="Standard"/>
        <w:tabs>
          <w:tab w:val="left" w:pos="426"/>
        </w:tabs>
        <w:autoSpaceDE w:val="0"/>
        <w:jc w:val="both"/>
        <w:rPr>
          <w:rFonts w:ascii="Cambria" w:eastAsia="Times New Roman" w:hAnsi="Cambria" w:cs="Tahoma"/>
          <w:color w:val="000000" w:themeColor="text1"/>
          <w:sz w:val="22"/>
          <w:szCs w:val="22"/>
        </w:rPr>
      </w:pPr>
    </w:p>
    <w:p w14:paraId="294E3C17" w14:textId="77777777" w:rsidR="00CD4521" w:rsidRPr="006238B1" w:rsidRDefault="00CD4521" w:rsidP="00CD4521">
      <w:pPr>
        <w:pStyle w:val="Standard"/>
        <w:tabs>
          <w:tab w:val="left" w:pos="624"/>
        </w:tabs>
        <w:autoSpaceDE w:val="0"/>
        <w:jc w:val="both"/>
        <w:rPr>
          <w:rFonts w:ascii="Cambria" w:eastAsia="Times New Roman" w:hAnsi="Cambria" w:cs="Tahoma"/>
          <w:color w:val="000000" w:themeColor="text1"/>
          <w:sz w:val="22"/>
          <w:szCs w:val="22"/>
        </w:rPr>
      </w:pPr>
    </w:p>
    <w:p w14:paraId="3963F4FB" w14:textId="77777777" w:rsidR="00CD4521" w:rsidRPr="006238B1" w:rsidRDefault="00CD4521" w:rsidP="00CD4521">
      <w:pPr>
        <w:pStyle w:val="Standard"/>
        <w:tabs>
          <w:tab w:val="left" w:pos="-1056"/>
        </w:tabs>
        <w:autoSpaceDE w:val="0"/>
        <w:spacing w:line="287" w:lineRule="atLeast"/>
        <w:ind w:left="362" w:hanging="360"/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238B1"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  <w:t>Przyjmujący Zamówienie</w:t>
      </w:r>
      <w:r w:rsidRPr="006238B1"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  <w:tab/>
      </w:r>
      <w:r w:rsidRPr="006238B1"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  <w:tab/>
      </w:r>
      <w:r w:rsidRPr="006238B1"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  <w:tab/>
      </w:r>
      <w:r w:rsidRPr="006238B1"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  <w:tab/>
      </w:r>
      <w:r w:rsidRPr="006238B1">
        <w:rPr>
          <w:rFonts w:ascii="Cambria" w:eastAsia="Times New Roman" w:hAnsi="Cambria" w:cs="Tahoma"/>
          <w:b/>
          <w:bCs/>
          <w:color w:val="000000" w:themeColor="text1"/>
          <w:sz w:val="22"/>
          <w:szCs w:val="22"/>
        </w:rPr>
        <w:tab/>
        <w:t>Udzielający Zamówienia</w:t>
      </w:r>
    </w:p>
    <w:p w14:paraId="4ABA049E" w14:textId="77777777" w:rsidR="00CD4521" w:rsidRPr="006238B1" w:rsidRDefault="00CD4521" w:rsidP="00CD4521">
      <w:pPr>
        <w:pStyle w:val="Standard"/>
        <w:tabs>
          <w:tab w:val="left" w:pos="1560"/>
        </w:tabs>
        <w:spacing w:after="0" w:line="276" w:lineRule="auto"/>
        <w:rPr>
          <w:rFonts w:ascii="Cambria" w:hAnsi="Cambria" w:cs="Tahoma"/>
          <w:b/>
          <w:color w:val="000000" w:themeColor="text1"/>
          <w:sz w:val="22"/>
          <w:szCs w:val="22"/>
        </w:rPr>
      </w:pPr>
    </w:p>
    <w:p w14:paraId="5D500D85" w14:textId="77777777" w:rsidR="00CD4521" w:rsidRPr="006238B1" w:rsidRDefault="00CD4521" w:rsidP="00CD4521">
      <w:pPr>
        <w:pStyle w:val="Tekstpodstawowywcity21"/>
        <w:tabs>
          <w:tab w:val="left" w:pos="0"/>
          <w:tab w:val="left" w:pos="1560"/>
        </w:tabs>
        <w:spacing w:after="0" w:line="276" w:lineRule="auto"/>
        <w:ind w:left="0"/>
        <w:jc w:val="both"/>
        <w:rPr>
          <w:rFonts w:ascii="Cambria" w:hAnsi="Cambria" w:cs="Tahoma"/>
          <w:color w:val="000000" w:themeColor="text1"/>
          <w:sz w:val="22"/>
          <w:szCs w:val="22"/>
        </w:rPr>
      </w:pPr>
    </w:p>
    <w:p w14:paraId="63238546" w14:textId="77777777" w:rsidR="00CC7931" w:rsidRPr="006238B1" w:rsidRDefault="00CC7931" w:rsidP="00CD4521">
      <w:pPr>
        <w:pStyle w:val="NormalnyWeb"/>
        <w:spacing w:before="0" w:beforeAutospacing="0" w:after="0"/>
        <w:jc w:val="center"/>
        <w:rPr>
          <w:rFonts w:ascii="Cambria" w:hAnsi="Cambria" w:cs="Tahoma"/>
          <w:color w:val="000000" w:themeColor="text1"/>
          <w:sz w:val="22"/>
          <w:szCs w:val="22"/>
        </w:rPr>
      </w:pPr>
    </w:p>
    <w:sectPr w:rsidR="00CC7931" w:rsidRPr="006238B1" w:rsidSect="00593C25">
      <w:headerReference w:type="default" r:id="rId8"/>
      <w:footerReference w:type="default" r:id="rId9"/>
      <w:pgSz w:w="11906" w:h="16838"/>
      <w:pgMar w:top="241" w:right="1417" w:bottom="993" w:left="1417" w:header="708" w:footer="0" w:gutter="0"/>
      <w:cols w:space="708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637C" w14:textId="77777777" w:rsidR="000A641D" w:rsidRDefault="000A641D">
      <w:pPr>
        <w:spacing w:after="0" w:line="240" w:lineRule="auto"/>
      </w:pPr>
      <w:r>
        <w:separator/>
      </w:r>
    </w:p>
  </w:endnote>
  <w:endnote w:type="continuationSeparator" w:id="0">
    <w:p w14:paraId="2D36DE1A" w14:textId="77777777" w:rsidR="000A641D" w:rsidRDefault="000A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altName w:val="Segoe UI Symbol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PL">
    <w:altName w:val="Times New Roman"/>
    <w:charset w:val="00"/>
    <w:family w:val="roman"/>
    <w:pitch w:val="variable"/>
  </w:font>
  <w:font w:name="TimesNewRomanPS, ''Times New Ro">
    <w:altName w:val="Times New Roman"/>
    <w:charset w:val="00"/>
    <w:family w:val="roman"/>
    <w:pitch w:val="default"/>
  </w:font>
  <w:font w:name="TimesNewRomanPSMT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8"/>
        <w:szCs w:val="18"/>
      </w:rPr>
      <w:id w:val="1470244581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3593EF" w14:textId="78172AC8" w:rsidR="002424E7" w:rsidRPr="002424E7" w:rsidRDefault="002424E7" w:rsidP="002424E7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Cambria" w:hAnsi="Cambria"/>
                <w:sz w:val="18"/>
                <w:szCs w:val="18"/>
              </w:rPr>
            </w:pPr>
            <w:r w:rsidRPr="002424E7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2424E7">
              <w:rPr>
                <w:rFonts w:ascii="Cambria" w:hAnsi="Cambria"/>
                <w:sz w:val="18"/>
                <w:szCs w:val="18"/>
              </w:rPr>
              <w:t xml:space="preserve"> z </w:t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66C09F7" w14:textId="77777777" w:rsidR="002424E7" w:rsidRDefault="00242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7533" w14:textId="77777777" w:rsidR="000A641D" w:rsidRDefault="000A641D">
      <w:pPr>
        <w:spacing w:after="0" w:line="240" w:lineRule="auto"/>
      </w:pPr>
      <w:r>
        <w:separator/>
      </w:r>
    </w:p>
  </w:footnote>
  <w:footnote w:type="continuationSeparator" w:id="0">
    <w:p w14:paraId="71C91C18" w14:textId="77777777" w:rsidR="000A641D" w:rsidRDefault="000A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5B94" w14:textId="77777777" w:rsidR="00305D6E" w:rsidRDefault="00305D6E" w:rsidP="00593C25">
    <w:pPr>
      <w:pStyle w:val="Nagwek"/>
      <w:spacing w:before="240" w:after="6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kern w:val="1"/>
        <w:sz w:val="24"/>
        <w:szCs w:val="20"/>
        <w:lang w:eastAsia="ar-SA" w:bidi="ar-SA"/>
      </w:rPr>
    </w:lvl>
  </w:abstractNum>
  <w:abstractNum w:abstractNumId="2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sz w:val="24"/>
        <w:szCs w:val="24"/>
        <w:lang w:eastAsia="ar-SA" w:bidi="ar-SA"/>
      </w:rPr>
    </w:lvl>
  </w:abstractNum>
  <w:abstractNum w:abstractNumId="3" w15:restartNumberingAfterBreak="0">
    <w:nsid w:val="05E01B78"/>
    <w:multiLevelType w:val="multilevel"/>
    <w:tmpl w:val="12DE171E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22AD"/>
    <w:multiLevelType w:val="hybridMultilevel"/>
    <w:tmpl w:val="12BADD58"/>
    <w:lvl w:ilvl="0" w:tplc="55842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6446B"/>
    <w:multiLevelType w:val="multilevel"/>
    <w:tmpl w:val="313E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793D75"/>
    <w:multiLevelType w:val="multilevel"/>
    <w:tmpl w:val="3EDE2092"/>
    <w:lvl w:ilvl="0">
      <w:start w:val="1"/>
      <w:numFmt w:val="decimal"/>
      <w:lvlText w:val="%1)"/>
      <w:lvlJc w:val="left"/>
      <w:pPr>
        <w:ind w:left="1571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C8F6D6B"/>
    <w:multiLevelType w:val="multilevel"/>
    <w:tmpl w:val="FB4646BE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C1CBA"/>
    <w:multiLevelType w:val="hybridMultilevel"/>
    <w:tmpl w:val="A73A0B3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24593"/>
    <w:multiLevelType w:val="multilevel"/>
    <w:tmpl w:val="C1C4176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27C77"/>
    <w:multiLevelType w:val="hybridMultilevel"/>
    <w:tmpl w:val="6F7A3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43774"/>
    <w:multiLevelType w:val="hybridMultilevel"/>
    <w:tmpl w:val="18329C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53B294C"/>
    <w:multiLevelType w:val="multilevel"/>
    <w:tmpl w:val="293095AC"/>
    <w:lvl w:ilvl="0">
      <w:numFmt w:val="bullet"/>
      <w:lvlText w:val="−"/>
      <w:lvlJc w:val="left"/>
      <w:pPr>
        <w:ind w:left="757" w:hanging="36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○"/>
      <w:lvlJc w:val="left"/>
      <w:pPr>
        <w:ind w:left="1477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2197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2917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3637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4357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5077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5797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6517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15A46D5A"/>
    <w:multiLevelType w:val="multilevel"/>
    <w:tmpl w:val="D1CC3EC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/>
        <w:bCs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b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4" w15:restartNumberingAfterBreak="0">
    <w:nsid w:val="1DF154AA"/>
    <w:multiLevelType w:val="multilevel"/>
    <w:tmpl w:val="73CA9082"/>
    <w:lvl w:ilvl="0">
      <w:numFmt w:val="bullet"/>
      <w:lvlText w:val="−"/>
      <w:lvlJc w:val="left"/>
      <w:pPr>
        <w:ind w:left="757" w:hanging="36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○"/>
      <w:lvlJc w:val="left"/>
      <w:pPr>
        <w:ind w:left="1477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2197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2917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3637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4357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5077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5797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6517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5" w15:restartNumberingAfterBreak="0">
    <w:nsid w:val="1E5271CC"/>
    <w:multiLevelType w:val="multilevel"/>
    <w:tmpl w:val="EBAE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F92321"/>
    <w:multiLevelType w:val="multilevel"/>
    <w:tmpl w:val="B0923F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22E55BC3"/>
    <w:multiLevelType w:val="multilevel"/>
    <w:tmpl w:val="12E6876C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39B297C"/>
    <w:multiLevelType w:val="multilevel"/>
    <w:tmpl w:val="70DE9460"/>
    <w:styleLink w:val="WW8Num7"/>
    <w:lvl w:ilvl="0">
      <w:numFmt w:val="bullet"/>
      <w:lvlText w:val=""/>
      <w:lvlJc w:val="left"/>
      <w:pPr>
        <w:ind w:left="624" w:hanging="397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4242612"/>
    <w:multiLevelType w:val="multilevel"/>
    <w:tmpl w:val="74208290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8021646"/>
    <w:multiLevelType w:val="multilevel"/>
    <w:tmpl w:val="5E3695F0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15FF0"/>
    <w:multiLevelType w:val="multilevel"/>
    <w:tmpl w:val="5246A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DA6AA1"/>
    <w:multiLevelType w:val="multilevel"/>
    <w:tmpl w:val="CBE6BF8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124058"/>
    <w:multiLevelType w:val="multilevel"/>
    <w:tmpl w:val="4EEE6DDE"/>
    <w:styleLink w:val="WW8Num8"/>
    <w:lvl w:ilvl="0">
      <w:numFmt w:val="bullet"/>
      <w:lvlText w:val=""/>
      <w:lvlJc w:val="left"/>
      <w:pPr>
        <w:ind w:left="680" w:hanging="51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EB34504"/>
    <w:multiLevelType w:val="multilevel"/>
    <w:tmpl w:val="D186A5CA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97528"/>
    <w:multiLevelType w:val="multilevel"/>
    <w:tmpl w:val="68308A80"/>
    <w:styleLink w:val="Biecalist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21C67"/>
    <w:multiLevelType w:val="multilevel"/>
    <w:tmpl w:val="9278A95C"/>
    <w:lvl w:ilvl="0">
      <w:numFmt w:val="bullet"/>
      <w:lvlText w:val="−"/>
      <w:lvlJc w:val="left"/>
      <w:pPr>
        <w:ind w:left="757" w:hanging="36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○"/>
      <w:lvlJc w:val="left"/>
      <w:pPr>
        <w:ind w:left="1477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2197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2917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3637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4357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5077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5797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6517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7" w15:restartNumberingAfterBreak="0">
    <w:nsid w:val="369F3B91"/>
    <w:multiLevelType w:val="multilevel"/>
    <w:tmpl w:val="BD6A0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8030724"/>
    <w:multiLevelType w:val="multilevel"/>
    <w:tmpl w:val="3042AC2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A33785"/>
    <w:multiLevelType w:val="multilevel"/>
    <w:tmpl w:val="5906CD8C"/>
    <w:lvl w:ilvl="0">
      <w:numFmt w:val="bullet"/>
      <w:lvlText w:val="−"/>
      <w:lvlJc w:val="left"/>
      <w:pPr>
        <w:ind w:left="757" w:hanging="36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○"/>
      <w:lvlJc w:val="left"/>
      <w:pPr>
        <w:ind w:left="1477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2197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2917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3637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4357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5077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5797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6517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0" w15:restartNumberingAfterBreak="0">
    <w:nsid w:val="3EA328E2"/>
    <w:multiLevelType w:val="multilevel"/>
    <w:tmpl w:val="6436C66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F156F"/>
    <w:multiLevelType w:val="hybridMultilevel"/>
    <w:tmpl w:val="02804600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 w15:restartNumberingAfterBreak="0">
    <w:nsid w:val="44971285"/>
    <w:multiLevelType w:val="multilevel"/>
    <w:tmpl w:val="5246A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C916BB"/>
    <w:multiLevelType w:val="multilevel"/>
    <w:tmpl w:val="6428AE7E"/>
    <w:lvl w:ilvl="0">
      <w:numFmt w:val="bullet"/>
      <w:lvlText w:val="−"/>
      <w:lvlJc w:val="left"/>
      <w:pPr>
        <w:ind w:left="757" w:hanging="36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○"/>
      <w:lvlJc w:val="left"/>
      <w:pPr>
        <w:ind w:left="1477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2197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2917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3637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4357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5077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5797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6517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4" w15:restartNumberingAfterBreak="0">
    <w:nsid w:val="4A601B1F"/>
    <w:multiLevelType w:val="multilevel"/>
    <w:tmpl w:val="23DAC1D2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2"/>
        <w:szCs w:val="20"/>
      </w:rPr>
    </w:lvl>
    <w:lvl w:ilvl="2">
      <w:start w:val="2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5" w15:restartNumberingAfterBreak="0">
    <w:nsid w:val="4C3F541B"/>
    <w:multiLevelType w:val="multilevel"/>
    <w:tmpl w:val="AEC89BC6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2"/>
        <w:szCs w:val="20"/>
      </w:rPr>
    </w:lvl>
    <w:lvl w:ilvl="2">
      <w:start w:val="2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6" w15:restartNumberingAfterBreak="0">
    <w:nsid w:val="5367506D"/>
    <w:multiLevelType w:val="hybridMultilevel"/>
    <w:tmpl w:val="55CCCBA8"/>
    <w:lvl w:ilvl="0" w:tplc="DEFC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B25C3"/>
    <w:multiLevelType w:val="multilevel"/>
    <w:tmpl w:val="52E8EE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5B82D56"/>
    <w:multiLevelType w:val="multilevel"/>
    <w:tmpl w:val="EA6E0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CD3893"/>
    <w:multiLevelType w:val="multilevel"/>
    <w:tmpl w:val="5054F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57103C16"/>
    <w:multiLevelType w:val="multilevel"/>
    <w:tmpl w:val="AF96AB14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72E4E04"/>
    <w:multiLevelType w:val="multilevel"/>
    <w:tmpl w:val="857439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595C72D1"/>
    <w:multiLevelType w:val="hybridMultilevel"/>
    <w:tmpl w:val="394224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97A674B"/>
    <w:multiLevelType w:val="multilevel"/>
    <w:tmpl w:val="E0326614"/>
    <w:lvl w:ilvl="0">
      <w:start w:val="1"/>
      <w:numFmt w:val="decimal"/>
      <w:lvlText w:val="%1."/>
      <w:lvlJc w:val="left"/>
      <w:pPr>
        <w:ind w:left="501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923C6"/>
    <w:multiLevelType w:val="multilevel"/>
    <w:tmpl w:val="1C8C690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441F6"/>
    <w:multiLevelType w:val="multilevel"/>
    <w:tmpl w:val="67EA0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3D112E"/>
    <w:multiLevelType w:val="multilevel"/>
    <w:tmpl w:val="99C6CD16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B74A34"/>
    <w:multiLevelType w:val="hybridMultilevel"/>
    <w:tmpl w:val="D700B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12F07"/>
    <w:multiLevelType w:val="multilevel"/>
    <w:tmpl w:val="D2E0608C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EC45D2B"/>
    <w:multiLevelType w:val="multilevel"/>
    <w:tmpl w:val="0B2E5FB2"/>
    <w:lvl w:ilvl="0">
      <w:start w:val="1"/>
      <w:numFmt w:val="decimal"/>
      <w:lvlText w:val="%1)"/>
      <w:lvlJc w:val="left"/>
      <w:pPr>
        <w:ind w:left="88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600" w:hanging="360"/>
      </w:pPr>
    </w:lvl>
    <w:lvl w:ilvl="2">
      <w:start w:val="1"/>
      <w:numFmt w:val="lowerRoman"/>
      <w:lvlText w:val="%3."/>
      <w:lvlJc w:val="right"/>
      <w:pPr>
        <w:ind w:left="2320" w:hanging="180"/>
      </w:pPr>
    </w:lvl>
    <w:lvl w:ilvl="3">
      <w:start w:val="1"/>
      <w:numFmt w:val="decimal"/>
      <w:lvlText w:val="%4."/>
      <w:lvlJc w:val="left"/>
      <w:pPr>
        <w:ind w:left="3040" w:hanging="360"/>
      </w:pPr>
    </w:lvl>
    <w:lvl w:ilvl="4">
      <w:start w:val="1"/>
      <w:numFmt w:val="lowerLetter"/>
      <w:lvlText w:val="%5."/>
      <w:lvlJc w:val="left"/>
      <w:pPr>
        <w:ind w:left="3760" w:hanging="360"/>
      </w:pPr>
    </w:lvl>
    <w:lvl w:ilvl="5">
      <w:start w:val="1"/>
      <w:numFmt w:val="lowerRoman"/>
      <w:lvlText w:val="%6."/>
      <w:lvlJc w:val="right"/>
      <w:pPr>
        <w:ind w:left="4480" w:hanging="180"/>
      </w:pPr>
    </w:lvl>
    <w:lvl w:ilvl="6">
      <w:start w:val="1"/>
      <w:numFmt w:val="decimal"/>
      <w:lvlText w:val="%7."/>
      <w:lvlJc w:val="left"/>
      <w:pPr>
        <w:ind w:left="5200" w:hanging="360"/>
      </w:pPr>
    </w:lvl>
    <w:lvl w:ilvl="7">
      <w:start w:val="1"/>
      <w:numFmt w:val="lowerLetter"/>
      <w:lvlText w:val="%8."/>
      <w:lvlJc w:val="left"/>
      <w:pPr>
        <w:ind w:left="5920" w:hanging="360"/>
      </w:pPr>
    </w:lvl>
    <w:lvl w:ilvl="8">
      <w:start w:val="1"/>
      <w:numFmt w:val="lowerRoman"/>
      <w:lvlText w:val="%9."/>
      <w:lvlJc w:val="right"/>
      <w:pPr>
        <w:ind w:left="6640" w:hanging="180"/>
      </w:pPr>
    </w:lvl>
  </w:abstractNum>
  <w:abstractNum w:abstractNumId="50" w15:restartNumberingAfterBreak="0">
    <w:nsid w:val="638A627C"/>
    <w:multiLevelType w:val="multilevel"/>
    <w:tmpl w:val="0D305E00"/>
    <w:styleLink w:val="WW8Num4"/>
    <w:lvl w:ilvl="0">
      <w:numFmt w:val="bullet"/>
      <w:lvlText w:val=""/>
      <w:lvlJc w:val="left"/>
      <w:pPr>
        <w:ind w:left="624" w:hanging="397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5746B72"/>
    <w:multiLevelType w:val="multilevel"/>
    <w:tmpl w:val="481263FE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65C332EC"/>
    <w:multiLevelType w:val="multilevel"/>
    <w:tmpl w:val="69905318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D01FAB"/>
    <w:multiLevelType w:val="multilevel"/>
    <w:tmpl w:val="5246A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C0E2FE5"/>
    <w:multiLevelType w:val="multilevel"/>
    <w:tmpl w:val="35161E54"/>
    <w:lvl w:ilvl="0">
      <w:numFmt w:val="bullet"/>
      <w:lvlText w:val="−"/>
      <w:lvlJc w:val="left"/>
      <w:pPr>
        <w:ind w:left="757" w:hanging="36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○"/>
      <w:lvlJc w:val="left"/>
      <w:pPr>
        <w:ind w:left="1477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2197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2917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3637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4357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5077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5797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6517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5" w15:restartNumberingAfterBreak="0">
    <w:nsid w:val="6C2470BC"/>
    <w:multiLevelType w:val="hybridMultilevel"/>
    <w:tmpl w:val="34AE8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4B433A"/>
    <w:multiLevelType w:val="multilevel"/>
    <w:tmpl w:val="93D83544"/>
    <w:lvl w:ilvl="0">
      <w:numFmt w:val="bullet"/>
      <w:lvlText w:val="−"/>
      <w:lvlJc w:val="left"/>
      <w:pPr>
        <w:ind w:left="757" w:hanging="36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○"/>
      <w:lvlJc w:val="left"/>
      <w:pPr>
        <w:ind w:left="1477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2197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2917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3637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4357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5077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5797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6517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7" w15:restartNumberingAfterBreak="0">
    <w:nsid w:val="72BC699D"/>
    <w:multiLevelType w:val="multilevel"/>
    <w:tmpl w:val="F9AABB1A"/>
    <w:lvl w:ilvl="0">
      <w:numFmt w:val="bullet"/>
      <w:lvlText w:val="−"/>
      <w:lvlJc w:val="left"/>
      <w:pPr>
        <w:ind w:left="757" w:hanging="36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○"/>
      <w:lvlJc w:val="left"/>
      <w:pPr>
        <w:ind w:left="1477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2197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2917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3637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4357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5077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5797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6517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8" w15:restartNumberingAfterBreak="0">
    <w:nsid w:val="76393C28"/>
    <w:multiLevelType w:val="multilevel"/>
    <w:tmpl w:val="416057E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/>
        <w:color w:val="auto"/>
        <w:sz w:val="22"/>
        <w:szCs w:val="20"/>
      </w:rPr>
    </w:lvl>
    <w:lvl w:ilvl="2">
      <w:start w:val="2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num w:numId="1" w16cid:durableId="878473963">
    <w:abstractNumId w:val="16"/>
  </w:num>
  <w:num w:numId="2" w16cid:durableId="2029485889">
    <w:abstractNumId w:val="20"/>
  </w:num>
  <w:num w:numId="3" w16cid:durableId="506676579">
    <w:abstractNumId w:val="34"/>
  </w:num>
  <w:num w:numId="4" w16cid:durableId="765617134">
    <w:abstractNumId w:val="37"/>
  </w:num>
  <w:num w:numId="5" w16cid:durableId="1042484053">
    <w:abstractNumId w:val="58"/>
  </w:num>
  <w:num w:numId="6" w16cid:durableId="236211184">
    <w:abstractNumId w:val="9"/>
  </w:num>
  <w:num w:numId="7" w16cid:durableId="469900714">
    <w:abstractNumId w:val="40"/>
  </w:num>
  <w:num w:numId="8" w16cid:durableId="730006498">
    <w:abstractNumId w:val="49"/>
  </w:num>
  <w:num w:numId="9" w16cid:durableId="956907461">
    <w:abstractNumId w:val="43"/>
  </w:num>
  <w:num w:numId="10" w16cid:durableId="1746948884">
    <w:abstractNumId w:val="28"/>
  </w:num>
  <w:num w:numId="11" w16cid:durableId="1166238736">
    <w:abstractNumId w:val="48"/>
  </w:num>
  <w:num w:numId="12" w16cid:durableId="389425989">
    <w:abstractNumId w:val="22"/>
  </w:num>
  <w:num w:numId="13" w16cid:durableId="2142381813">
    <w:abstractNumId w:val="44"/>
  </w:num>
  <w:num w:numId="14" w16cid:durableId="967592859">
    <w:abstractNumId w:val="52"/>
  </w:num>
  <w:num w:numId="15" w16cid:durableId="19400347">
    <w:abstractNumId w:val="7"/>
  </w:num>
  <w:num w:numId="16" w16cid:durableId="2141458338">
    <w:abstractNumId w:val="27"/>
  </w:num>
  <w:num w:numId="17" w16cid:durableId="1249120179">
    <w:abstractNumId w:val="38"/>
  </w:num>
  <w:num w:numId="18" w16cid:durableId="1529097461">
    <w:abstractNumId w:val="19"/>
  </w:num>
  <w:num w:numId="19" w16cid:durableId="1202934316">
    <w:abstractNumId w:val="24"/>
  </w:num>
  <w:num w:numId="20" w16cid:durableId="700663881">
    <w:abstractNumId w:val="45"/>
  </w:num>
  <w:num w:numId="21" w16cid:durableId="2007393900">
    <w:abstractNumId w:val="30"/>
  </w:num>
  <w:num w:numId="22" w16cid:durableId="121307466">
    <w:abstractNumId w:val="6"/>
  </w:num>
  <w:num w:numId="23" w16cid:durableId="138570677">
    <w:abstractNumId w:val="46"/>
  </w:num>
  <w:num w:numId="24" w16cid:durableId="1065179507">
    <w:abstractNumId w:val="42"/>
  </w:num>
  <w:num w:numId="25" w16cid:durableId="945577944">
    <w:abstractNumId w:val="17"/>
  </w:num>
  <w:num w:numId="26" w16cid:durableId="466515499">
    <w:abstractNumId w:val="5"/>
  </w:num>
  <w:num w:numId="27" w16cid:durableId="896475836">
    <w:abstractNumId w:val="15"/>
  </w:num>
  <w:num w:numId="28" w16cid:durableId="122697325">
    <w:abstractNumId w:val="32"/>
  </w:num>
  <w:num w:numId="29" w16cid:durableId="16355202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72649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0853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558568">
    <w:abstractNumId w:val="51"/>
  </w:num>
  <w:num w:numId="33" w16cid:durableId="599029479">
    <w:abstractNumId w:val="53"/>
  </w:num>
  <w:num w:numId="34" w16cid:durableId="685325325">
    <w:abstractNumId w:val="21"/>
  </w:num>
  <w:num w:numId="35" w16cid:durableId="1176261186">
    <w:abstractNumId w:val="39"/>
  </w:num>
  <w:num w:numId="36" w16cid:durableId="821315795">
    <w:abstractNumId w:val="23"/>
  </w:num>
  <w:num w:numId="37" w16cid:durableId="1216576408">
    <w:abstractNumId w:val="18"/>
  </w:num>
  <w:num w:numId="38" w16cid:durableId="150027474">
    <w:abstractNumId w:val="50"/>
  </w:num>
  <w:num w:numId="39" w16cid:durableId="1478305235">
    <w:abstractNumId w:val="14"/>
  </w:num>
  <w:num w:numId="40" w16cid:durableId="63456001">
    <w:abstractNumId w:val="56"/>
  </w:num>
  <w:num w:numId="41" w16cid:durableId="338508041">
    <w:abstractNumId w:val="54"/>
  </w:num>
  <w:num w:numId="42" w16cid:durableId="1403602757">
    <w:abstractNumId w:val="29"/>
  </w:num>
  <w:num w:numId="43" w16cid:durableId="728922259">
    <w:abstractNumId w:val="12"/>
  </w:num>
  <w:num w:numId="44" w16cid:durableId="1641569799">
    <w:abstractNumId w:val="33"/>
  </w:num>
  <w:num w:numId="45" w16cid:durableId="1232041835">
    <w:abstractNumId w:val="26"/>
  </w:num>
  <w:num w:numId="46" w16cid:durableId="311057751">
    <w:abstractNumId w:val="57"/>
  </w:num>
  <w:num w:numId="47" w16cid:durableId="2057461781">
    <w:abstractNumId w:val="41"/>
  </w:num>
  <w:num w:numId="48" w16cid:durableId="862207176">
    <w:abstractNumId w:val="47"/>
  </w:num>
  <w:num w:numId="49" w16cid:durableId="1757940252">
    <w:abstractNumId w:val="4"/>
  </w:num>
  <w:num w:numId="50" w16cid:durableId="41488559">
    <w:abstractNumId w:val="1"/>
  </w:num>
  <w:num w:numId="51" w16cid:durableId="1951669340">
    <w:abstractNumId w:val="2"/>
  </w:num>
  <w:num w:numId="52" w16cid:durableId="1686131936">
    <w:abstractNumId w:val="8"/>
  </w:num>
  <w:num w:numId="53" w16cid:durableId="738480623">
    <w:abstractNumId w:val="0"/>
  </w:num>
  <w:num w:numId="54" w16cid:durableId="1032800525">
    <w:abstractNumId w:val="55"/>
  </w:num>
  <w:num w:numId="55" w16cid:durableId="399400196">
    <w:abstractNumId w:val="11"/>
  </w:num>
  <w:num w:numId="56" w16cid:durableId="231282454">
    <w:abstractNumId w:val="31"/>
  </w:num>
  <w:num w:numId="57" w16cid:durableId="1272861003">
    <w:abstractNumId w:val="10"/>
  </w:num>
  <w:num w:numId="58" w16cid:durableId="1408266819">
    <w:abstractNumId w:val="3"/>
  </w:num>
  <w:num w:numId="59" w16cid:durableId="824055273">
    <w:abstractNumId w:val="25"/>
  </w:num>
  <w:num w:numId="60" w16cid:durableId="1642537022">
    <w:abstractNumId w:val="13"/>
  </w:num>
  <w:num w:numId="61" w16cid:durableId="395779839">
    <w:abstractNumId w:val="35"/>
  </w:num>
  <w:num w:numId="62" w16cid:durableId="831601663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6E"/>
    <w:rsid w:val="00013AF4"/>
    <w:rsid w:val="000214D4"/>
    <w:rsid w:val="00027DA8"/>
    <w:rsid w:val="000428EA"/>
    <w:rsid w:val="00071397"/>
    <w:rsid w:val="000838B3"/>
    <w:rsid w:val="000A0602"/>
    <w:rsid w:val="000A2AD9"/>
    <w:rsid w:val="000A641D"/>
    <w:rsid w:val="000B3203"/>
    <w:rsid w:val="000D6DF6"/>
    <w:rsid w:val="000F0D59"/>
    <w:rsid w:val="00102DFF"/>
    <w:rsid w:val="00105229"/>
    <w:rsid w:val="0011074B"/>
    <w:rsid w:val="0011360C"/>
    <w:rsid w:val="00121318"/>
    <w:rsid w:val="00131A20"/>
    <w:rsid w:val="00143E75"/>
    <w:rsid w:val="00153747"/>
    <w:rsid w:val="00156A13"/>
    <w:rsid w:val="00166E17"/>
    <w:rsid w:val="00172BA2"/>
    <w:rsid w:val="00182501"/>
    <w:rsid w:val="00185A3B"/>
    <w:rsid w:val="00196A33"/>
    <w:rsid w:val="001D1A2E"/>
    <w:rsid w:val="002255E4"/>
    <w:rsid w:val="002424E7"/>
    <w:rsid w:val="00254E09"/>
    <w:rsid w:val="002708F9"/>
    <w:rsid w:val="00273604"/>
    <w:rsid w:val="00274892"/>
    <w:rsid w:val="00274B4E"/>
    <w:rsid w:val="002A27F1"/>
    <w:rsid w:val="002C1F72"/>
    <w:rsid w:val="002D0B06"/>
    <w:rsid w:val="002D428A"/>
    <w:rsid w:val="002D6028"/>
    <w:rsid w:val="002F1F00"/>
    <w:rsid w:val="002F3CAD"/>
    <w:rsid w:val="00305D6E"/>
    <w:rsid w:val="00313C04"/>
    <w:rsid w:val="003214BF"/>
    <w:rsid w:val="00321D58"/>
    <w:rsid w:val="00370F51"/>
    <w:rsid w:val="003975A5"/>
    <w:rsid w:val="003B1727"/>
    <w:rsid w:val="003E4D9C"/>
    <w:rsid w:val="003F6665"/>
    <w:rsid w:val="0041250B"/>
    <w:rsid w:val="00425830"/>
    <w:rsid w:val="00432F9C"/>
    <w:rsid w:val="0045535A"/>
    <w:rsid w:val="00460CEC"/>
    <w:rsid w:val="0046607C"/>
    <w:rsid w:val="00473B79"/>
    <w:rsid w:val="00473F85"/>
    <w:rsid w:val="00474DB3"/>
    <w:rsid w:val="004B2508"/>
    <w:rsid w:val="004E7972"/>
    <w:rsid w:val="004F3D9C"/>
    <w:rsid w:val="005021B2"/>
    <w:rsid w:val="00524961"/>
    <w:rsid w:val="005405F2"/>
    <w:rsid w:val="0056032F"/>
    <w:rsid w:val="00581E1F"/>
    <w:rsid w:val="00590869"/>
    <w:rsid w:val="00593C25"/>
    <w:rsid w:val="005B0FFB"/>
    <w:rsid w:val="005B2F50"/>
    <w:rsid w:val="005E14A3"/>
    <w:rsid w:val="005F7513"/>
    <w:rsid w:val="005F7E19"/>
    <w:rsid w:val="00604960"/>
    <w:rsid w:val="006075EC"/>
    <w:rsid w:val="006158E1"/>
    <w:rsid w:val="00620D96"/>
    <w:rsid w:val="006238B1"/>
    <w:rsid w:val="0062730D"/>
    <w:rsid w:val="00634345"/>
    <w:rsid w:val="006414B6"/>
    <w:rsid w:val="00644C67"/>
    <w:rsid w:val="006536DD"/>
    <w:rsid w:val="0065686F"/>
    <w:rsid w:val="00660622"/>
    <w:rsid w:val="0068057A"/>
    <w:rsid w:val="00686BE8"/>
    <w:rsid w:val="00693500"/>
    <w:rsid w:val="006A19C5"/>
    <w:rsid w:val="006B3524"/>
    <w:rsid w:val="006C6781"/>
    <w:rsid w:val="006C7CFF"/>
    <w:rsid w:val="006E59C8"/>
    <w:rsid w:val="006E6206"/>
    <w:rsid w:val="006F4E50"/>
    <w:rsid w:val="00705651"/>
    <w:rsid w:val="007128B2"/>
    <w:rsid w:val="00713DD3"/>
    <w:rsid w:val="0072101C"/>
    <w:rsid w:val="00721411"/>
    <w:rsid w:val="00734B95"/>
    <w:rsid w:val="00753751"/>
    <w:rsid w:val="00766C5B"/>
    <w:rsid w:val="00771BB0"/>
    <w:rsid w:val="007A0E8B"/>
    <w:rsid w:val="007E3445"/>
    <w:rsid w:val="007E5D6E"/>
    <w:rsid w:val="008007FE"/>
    <w:rsid w:val="0080600E"/>
    <w:rsid w:val="0084073D"/>
    <w:rsid w:val="008478CC"/>
    <w:rsid w:val="00850195"/>
    <w:rsid w:val="008672E3"/>
    <w:rsid w:val="00875650"/>
    <w:rsid w:val="008960F7"/>
    <w:rsid w:val="008A502A"/>
    <w:rsid w:val="008C39A2"/>
    <w:rsid w:val="008D01BE"/>
    <w:rsid w:val="009204CC"/>
    <w:rsid w:val="00922D60"/>
    <w:rsid w:val="00925388"/>
    <w:rsid w:val="009439D5"/>
    <w:rsid w:val="00950259"/>
    <w:rsid w:val="00952E99"/>
    <w:rsid w:val="0098433A"/>
    <w:rsid w:val="00991C11"/>
    <w:rsid w:val="009974F0"/>
    <w:rsid w:val="009C7C37"/>
    <w:rsid w:val="009D21B2"/>
    <w:rsid w:val="009E55C3"/>
    <w:rsid w:val="009F0D7C"/>
    <w:rsid w:val="00A003FA"/>
    <w:rsid w:val="00A05F92"/>
    <w:rsid w:val="00A16611"/>
    <w:rsid w:val="00A2167E"/>
    <w:rsid w:val="00A534F0"/>
    <w:rsid w:val="00A648BE"/>
    <w:rsid w:val="00A72C5F"/>
    <w:rsid w:val="00A77B8F"/>
    <w:rsid w:val="00A841CD"/>
    <w:rsid w:val="00A85C80"/>
    <w:rsid w:val="00A921AC"/>
    <w:rsid w:val="00A953A7"/>
    <w:rsid w:val="00AC65F2"/>
    <w:rsid w:val="00AE4778"/>
    <w:rsid w:val="00B01293"/>
    <w:rsid w:val="00B02113"/>
    <w:rsid w:val="00B23D25"/>
    <w:rsid w:val="00B34350"/>
    <w:rsid w:val="00B479E5"/>
    <w:rsid w:val="00B609B8"/>
    <w:rsid w:val="00B82EED"/>
    <w:rsid w:val="00BC3EBF"/>
    <w:rsid w:val="00BC721B"/>
    <w:rsid w:val="00C0174F"/>
    <w:rsid w:val="00C150FB"/>
    <w:rsid w:val="00C347FA"/>
    <w:rsid w:val="00C34EF5"/>
    <w:rsid w:val="00C47A05"/>
    <w:rsid w:val="00C61F76"/>
    <w:rsid w:val="00C72BE0"/>
    <w:rsid w:val="00C7784B"/>
    <w:rsid w:val="00C821B1"/>
    <w:rsid w:val="00C909DC"/>
    <w:rsid w:val="00C92317"/>
    <w:rsid w:val="00C967AA"/>
    <w:rsid w:val="00CC3E5A"/>
    <w:rsid w:val="00CC7931"/>
    <w:rsid w:val="00CD32D4"/>
    <w:rsid w:val="00CD4521"/>
    <w:rsid w:val="00CF5A6E"/>
    <w:rsid w:val="00D2071C"/>
    <w:rsid w:val="00D307C8"/>
    <w:rsid w:val="00D437E5"/>
    <w:rsid w:val="00D5489D"/>
    <w:rsid w:val="00D735C8"/>
    <w:rsid w:val="00D91E80"/>
    <w:rsid w:val="00DB26BA"/>
    <w:rsid w:val="00DC3395"/>
    <w:rsid w:val="00DD2260"/>
    <w:rsid w:val="00DD53F6"/>
    <w:rsid w:val="00DD5DDC"/>
    <w:rsid w:val="00E0294E"/>
    <w:rsid w:val="00E263F5"/>
    <w:rsid w:val="00E27DEA"/>
    <w:rsid w:val="00E410D6"/>
    <w:rsid w:val="00E522B9"/>
    <w:rsid w:val="00E726B8"/>
    <w:rsid w:val="00E912B2"/>
    <w:rsid w:val="00EA2794"/>
    <w:rsid w:val="00EA3D7B"/>
    <w:rsid w:val="00ED58A1"/>
    <w:rsid w:val="00ED68A5"/>
    <w:rsid w:val="00EE7264"/>
    <w:rsid w:val="00EF3E66"/>
    <w:rsid w:val="00F10740"/>
    <w:rsid w:val="00F15F2B"/>
    <w:rsid w:val="00F22351"/>
    <w:rsid w:val="00F23AA6"/>
    <w:rsid w:val="00F35C66"/>
    <w:rsid w:val="00F543B9"/>
    <w:rsid w:val="00F67ADE"/>
    <w:rsid w:val="00F8059C"/>
    <w:rsid w:val="00F847C2"/>
    <w:rsid w:val="00F87179"/>
    <w:rsid w:val="00F91FB6"/>
    <w:rsid w:val="00F950BE"/>
    <w:rsid w:val="00F95758"/>
    <w:rsid w:val="00FA7B7B"/>
    <w:rsid w:val="00FB3DEF"/>
    <w:rsid w:val="00FC1DE4"/>
    <w:rsid w:val="00FC2C4A"/>
    <w:rsid w:val="00FC48A1"/>
    <w:rsid w:val="00FC5495"/>
    <w:rsid w:val="00FF48BA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F74F46"/>
  <w15:docId w15:val="{1D97FBC8-007A-D84B-9181-0CAFC219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B79"/>
  </w:style>
  <w:style w:type="paragraph" w:styleId="Nagwek1">
    <w:name w:val="heading 1"/>
    <w:basedOn w:val="Domylnie"/>
    <w:next w:val="Tretekstu"/>
    <w:rsid w:val="00473B79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Domylnie"/>
    <w:next w:val="Tretekstu"/>
    <w:rsid w:val="00473B79"/>
    <w:pPr>
      <w:keepNext/>
      <w:numPr>
        <w:ilvl w:val="1"/>
        <w:numId w:val="1"/>
      </w:numPr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73B79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character" w:customStyle="1" w:styleId="Absatz-Standardschriftart">
    <w:name w:val="Absatz-Standardschriftart"/>
    <w:rsid w:val="00473B79"/>
  </w:style>
  <w:style w:type="character" w:customStyle="1" w:styleId="WW-Absatz-Standardschriftart">
    <w:name w:val="WW-Absatz-Standardschriftart"/>
    <w:rsid w:val="00473B79"/>
  </w:style>
  <w:style w:type="character" w:customStyle="1" w:styleId="WW-Absatz-Standardschriftart1">
    <w:name w:val="WW-Absatz-Standardschriftart1"/>
    <w:rsid w:val="00473B79"/>
  </w:style>
  <w:style w:type="character" w:customStyle="1" w:styleId="WW8Num1z0">
    <w:name w:val="WW8Num1z0"/>
    <w:rsid w:val="00473B79"/>
    <w:rPr>
      <w:rFonts w:ascii="Symbol" w:hAnsi="Symbol" w:cs="Symbol"/>
    </w:rPr>
  </w:style>
  <w:style w:type="character" w:customStyle="1" w:styleId="WW8Num1z2">
    <w:name w:val="WW8Num1z2"/>
    <w:rsid w:val="00473B79"/>
    <w:rPr>
      <w:rFonts w:ascii="Courier New" w:hAnsi="Courier New" w:cs="Courier New"/>
    </w:rPr>
  </w:style>
  <w:style w:type="character" w:customStyle="1" w:styleId="WW8Num1z3">
    <w:name w:val="WW8Num1z3"/>
    <w:rsid w:val="00473B79"/>
    <w:rPr>
      <w:rFonts w:ascii="Wingdings" w:hAnsi="Wingdings" w:cs="Wingdings"/>
    </w:rPr>
  </w:style>
  <w:style w:type="character" w:customStyle="1" w:styleId="WW8Num6z0">
    <w:name w:val="WW8Num6z0"/>
    <w:rsid w:val="00473B79"/>
    <w:rPr>
      <w:rFonts w:ascii="Symbol" w:hAnsi="Symbol" w:cs="Symbol"/>
    </w:rPr>
  </w:style>
  <w:style w:type="character" w:customStyle="1" w:styleId="WW8Num7z0">
    <w:name w:val="WW8Num7z0"/>
    <w:rsid w:val="00473B7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shd w:val="clear" w:color="auto" w:fill="FFFFFF"/>
      <w:vertAlign w:val="baseline"/>
      <w:em w:val="none"/>
    </w:rPr>
  </w:style>
  <w:style w:type="character" w:customStyle="1" w:styleId="WW8Num8z0">
    <w:name w:val="WW8Num8z0"/>
    <w:rsid w:val="00473B79"/>
    <w:rPr>
      <w:rFonts w:ascii="Symbol" w:hAnsi="Symbol" w:cs="Symbol"/>
    </w:rPr>
  </w:style>
  <w:style w:type="character" w:customStyle="1" w:styleId="WW8Num9z0">
    <w:name w:val="WW8Num9z0"/>
    <w:rsid w:val="00473B79"/>
    <w:rPr>
      <w:rFonts w:ascii="Symbol" w:hAnsi="Symbol" w:cs="Symbol"/>
    </w:rPr>
  </w:style>
  <w:style w:type="character" w:customStyle="1" w:styleId="WW8Num11z0">
    <w:name w:val="WW8Num11z0"/>
    <w:rsid w:val="00473B79"/>
    <w:rPr>
      <w:sz w:val="24"/>
    </w:rPr>
  </w:style>
  <w:style w:type="character" w:customStyle="1" w:styleId="WW8Num15z0">
    <w:name w:val="WW8Num15z0"/>
    <w:rsid w:val="00473B79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sid w:val="00473B79"/>
    <w:rPr>
      <w:color w:val="FF0000"/>
    </w:rPr>
  </w:style>
  <w:style w:type="character" w:customStyle="1" w:styleId="WW8Num19z0">
    <w:name w:val="WW8Num19z0"/>
    <w:rsid w:val="00473B79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473B79"/>
    <w:rPr>
      <w:rFonts w:ascii="Symbol" w:hAnsi="Symbol" w:cs="StarSymbol, 'Arial Unicode MS'"/>
      <w:sz w:val="18"/>
      <w:szCs w:val="18"/>
    </w:rPr>
  </w:style>
  <w:style w:type="character" w:customStyle="1" w:styleId="WW-Absatz-Standardschriftart11">
    <w:name w:val="WW-Absatz-Standardschriftart11"/>
    <w:rsid w:val="00473B79"/>
  </w:style>
  <w:style w:type="character" w:customStyle="1" w:styleId="WW8Num2z0">
    <w:name w:val="WW8Num2z0"/>
    <w:rsid w:val="00473B7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shd w:val="clear" w:color="auto" w:fill="FFFFFF"/>
      <w:vertAlign w:val="baseline"/>
      <w:em w:val="none"/>
    </w:rPr>
  </w:style>
  <w:style w:type="character" w:customStyle="1" w:styleId="WW8Num5z0">
    <w:name w:val="WW8Num5z0"/>
    <w:rsid w:val="00473B79"/>
    <w:rPr>
      <w:rFonts w:ascii="Symbol" w:hAnsi="Symbol" w:cs="StarSymbol, 'Arial Unicode MS'"/>
      <w:sz w:val="18"/>
      <w:szCs w:val="18"/>
    </w:rPr>
  </w:style>
  <w:style w:type="character" w:customStyle="1" w:styleId="Domylnaczcionkaakapitu3">
    <w:name w:val="Domyślna czcionka akapitu3"/>
    <w:rsid w:val="00473B79"/>
  </w:style>
  <w:style w:type="character" w:customStyle="1" w:styleId="WW8Num2z1">
    <w:name w:val="WW8Num2z1"/>
    <w:rsid w:val="00473B79"/>
    <w:rPr>
      <w:rFonts w:ascii="Symbol" w:hAnsi="Symbol" w:cs="Symbol"/>
    </w:rPr>
  </w:style>
  <w:style w:type="character" w:customStyle="1" w:styleId="WW8Num13z0">
    <w:name w:val="WW8Num13z0"/>
    <w:rsid w:val="00473B79"/>
    <w:rPr>
      <w:rFonts w:ascii="Symbol" w:hAnsi="Symbol" w:cs="StarSymbol, 'Arial Unicode MS'"/>
      <w:sz w:val="18"/>
      <w:szCs w:val="18"/>
    </w:rPr>
  </w:style>
  <w:style w:type="character" w:customStyle="1" w:styleId="WW8Num17z1">
    <w:name w:val="WW8Num17z1"/>
    <w:rsid w:val="00473B79"/>
    <w:rPr>
      <w:rFonts w:ascii="Symbol" w:hAnsi="Symbol" w:cs="Symbol"/>
    </w:rPr>
  </w:style>
  <w:style w:type="character" w:customStyle="1" w:styleId="Domylnaczcionkaakapitu2">
    <w:name w:val="Domyślna czcionka akapitu2"/>
    <w:rsid w:val="00473B79"/>
  </w:style>
  <w:style w:type="character" w:customStyle="1" w:styleId="Domylnaczcionkaakapitu1">
    <w:name w:val="Domyślna czcionka akapitu1"/>
    <w:rsid w:val="00473B79"/>
  </w:style>
  <w:style w:type="character" w:customStyle="1" w:styleId="WW8Num3z1">
    <w:name w:val="WW8Num3z1"/>
    <w:rsid w:val="00473B79"/>
    <w:rPr>
      <w:rFonts w:ascii="Symbol" w:hAnsi="Symbol" w:cs="Symbol"/>
    </w:rPr>
  </w:style>
  <w:style w:type="character" w:customStyle="1" w:styleId="WW-Absatz-Standardschriftart111">
    <w:name w:val="WW-Absatz-Standardschriftart111"/>
    <w:rsid w:val="00473B79"/>
  </w:style>
  <w:style w:type="character" w:customStyle="1" w:styleId="Symbolewypunktowania">
    <w:name w:val="Symbole wypunktowania"/>
    <w:rsid w:val="00473B7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Odwoaniedokomentarza1">
    <w:name w:val="Odwołanie do komentarza1"/>
    <w:rsid w:val="00473B79"/>
    <w:rPr>
      <w:sz w:val="16"/>
      <w:szCs w:val="16"/>
    </w:rPr>
  </w:style>
  <w:style w:type="character" w:customStyle="1" w:styleId="NagwekZnak">
    <w:name w:val="Nagłówek Znak"/>
    <w:basedOn w:val="Domylnaczcionkaakapitu1"/>
    <w:rsid w:val="00473B79"/>
  </w:style>
  <w:style w:type="character" w:customStyle="1" w:styleId="TekstkomentarzaZnak">
    <w:name w:val="Tekst komentarza Znak"/>
    <w:uiPriority w:val="99"/>
    <w:rsid w:val="00473B79"/>
    <w:rPr>
      <w:sz w:val="20"/>
      <w:szCs w:val="20"/>
    </w:rPr>
  </w:style>
  <w:style w:type="character" w:customStyle="1" w:styleId="TematkomentarzaZnak">
    <w:name w:val="Temat komentarza Znak"/>
    <w:rsid w:val="00473B79"/>
    <w:rPr>
      <w:b/>
      <w:bCs/>
      <w:sz w:val="20"/>
      <w:szCs w:val="20"/>
    </w:rPr>
  </w:style>
  <w:style w:type="character" w:customStyle="1" w:styleId="TekstdymkaZnak">
    <w:name w:val="Tekst dymka Znak"/>
    <w:rsid w:val="00473B79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1"/>
    <w:uiPriority w:val="99"/>
    <w:rsid w:val="00473B79"/>
  </w:style>
  <w:style w:type="character" w:styleId="Odwoaniedokomentarza">
    <w:name w:val="annotation reference"/>
    <w:uiPriority w:val="99"/>
    <w:rsid w:val="00473B79"/>
    <w:rPr>
      <w:sz w:val="16"/>
      <w:szCs w:val="16"/>
    </w:rPr>
  </w:style>
  <w:style w:type="character" w:customStyle="1" w:styleId="TekstkomentarzaZnak1">
    <w:name w:val="Tekst komentarza Znak1"/>
    <w:rsid w:val="00473B79"/>
  </w:style>
  <w:style w:type="character" w:customStyle="1" w:styleId="h2">
    <w:name w:val="h2"/>
    <w:basedOn w:val="Domylnaczcionkaakapitu"/>
    <w:rsid w:val="00473B79"/>
  </w:style>
  <w:style w:type="character" w:customStyle="1" w:styleId="apple-converted-space">
    <w:name w:val="apple-converted-space"/>
    <w:basedOn w:val="Domylnaczcionkaakapitu"/>
    <w:rsid w:val="00473B79"/>
  </w:style>
  <w:style w:type="character" w:customStyle="1" w:styleId="Mocnowyrniony">
    <w:name w:val="Mocno wyróżniony"/>
    <w:rsid w:val="00473B79"/>
    <w:rPr>
      <w:b/>
      <w:bCs/>
    </w:rPr>
  </w:style>
  <w:style w:type="character" w:customStyle="1" w:styleId="WW8Num14z0">
    <w:name w:val="WW8Num14z0"/>
    <w:rsid w:val="00473B79"/>
    <w:rPr>
      <w:rFonts w:ascii="Symbol" w:hAnsi="Symbol"/>
    </w:rPr>
  </w:style>
  <w:style w:type="character" w:customStyle="1" w:styleId="ListLabel1">
    <w:name w:val="ListLabel 1"/>
    <w:rsid w:val="00473B79"/>
    <w:rPr>
      <w:rFonts w:cs="StarSymbol, 'Arial Unicode MS'"/>
      <w:sz w:val="18"/>
      <w:szCs w:val="18"/>
    </w:rPr>
  </w:style>
  <w:style w:type="character" w:customStyle="1" w:styleId="ListLabel2">
    <w:name w:val="ListLabel 2"/>
    <w:rsid w:val="00473B7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shd w:val="clear" w:color="auto" w:fill="FFFFFF"/>
      <w:vertAlign w:val="baseline"/>
      <w:em w:val="none"/>
    </w:rPr>
  </w:style>
  <w:style w:type="character" w:customStyle="1" w:styleId="ListLabel3">
    <w:name w:val="ListLabel 3"/>
    <w:rsid w:val="00473B79"/>
    <w:rPr>
      <w:rFonts w:cs="Symbol"/>
    </w:rPr>
  </w:style>
  <w:style w:type="character" w:customStyle="1" w:styleId="ListLabel4">
    <w:name w:val="ListLabel 4"/>
    <w:rsid w:val="00473B79"/>
    <w:rPr>
      <w:sz w:val="22"/>
    </w:rPr>
  </w:style>
  <w:style w:type="character" w:customStyle="1" w:styleId="ListLabel5">
    <w:name w:val="ListLabel 5"/>
    <w:rsid w:val="00473B79"/>
    <w:rPr>
      <w:sz w:val="22"/>
      <w:szCs w:val="22"/>
    </w:rPr>
  </w:style>
  <w:style w:type="character" w:customStyle="1" w:styleId="ListLabel6">
    <w:name w:val="ListLabel 6"/>
    <w:rsid w:val="00473B79"/>
    <w:rPr>
      <w:rFonts w:cs="Times New Roman"/>
      <w:sz w:val="22"/>
      <w:szCs w:val="22"/>
    </w:rPr>
  </w:style>
  <w:style w:type="character" w:customStyle="1" w:styleId="ListLabel7">
    <w:name w:val="ListLabel 7"/>
    <w:rsid w:val="00473B79"/>
    <w:rPr>
      <w:rFonts w:cs="Times New Roman"/>
    </w:rPr>
  </w:style>
  <w:style w:type="character" w:customStyle="1" w:styleId="ListLabel8">
    <w:name w:val="ListLabel 8"/>
    <w:rsid w:val="00473B79"/>
    <w:rPr>
      <w:sz w:val="22"/>
      <w:szCs w:val="22"/>
    </w:rPr>
  </w:style>
  <w:style w:type="character" w:customStyle="1" w:styleId="ListLabel9">
    <w:name w:val="ListLabel 9"/>
    <w:rsid w:val="00473B79"/>
    <w:rPr>
      <w:sz w:val="22"/>
    </w:rPr>
  </w:style>
  <w:style w:type="character" w:customStyle="1" w:styleId="ListLabel10">
    <w:name w:val="ListLabel 10"/>
    <w:rsid w:val="00473B79"/>
    <w:rPr>
      <w:sz w:val="22"/>
      <w:szCs w:val="22"/>
    </w:rPr>
  </w:style>
  <w:style w:type="character" w:customStyle="1" w:styleId="ListLabel11">
    <w:name w:val="ListLabel 11"/>
    <w:rsid w:val="00473B79"/>
    <w:rPr>
      <w:sz w:val="22"/>
    </w:rPr>
  </w:style>
  <w:style w:type="character" w:customStyle="1" w:styleId="ListLabel12">
    <w:name w:val="ListLabel 12"/>
    <w:rsid w:val="00473B79"/>
    <w:rPr>
      <w:sz w:val="22"/>
      <w:szCs w:val="22"/>
    </w:rPr>
  </w:style>
  <w:style w:type="character" w:customStyle="1" w:styleId="ListLabel13">
    <w:name w:val="ListLabel 13"/>
    <w:rsid w:val="00473B79"/>
    <w:rPr>
      <w:sz w:val="22"/>
    </w:rPr>
  </w:style>
  <w:style w:type="character" w:customStyle="1" w:styleId="ListLabel14">
    <w:name w:val="ListLabel 14"/>
    <w:rsid w:val="00473B79"/>
    <w:rPr>
      <w:rFonts w:cs="Times New Roman"/>
    </w:rPr>
  </w:style>
  <w:style w:type="character" w:customStyle="1" w:styleId="ListLabel15">
    <w:name w:val="ListLabel 15"/>
    <w:rsid w:val="00473B79"/>
    <w:rPr>
      <w:sz w:val="22"/>
      <w:szCs w:val="22"/>
    </w:rPr>
  </w:style>
  <w:style w:type="character" w:customStyle="1" w:styleId="ListLabel16">
    <w:name w:val="ListLabel 16"/>
    <w:rsid w:val="00473B79"/>
    <w:rPr>
      <w:sz w:val="22"/>
    </w:rPr>
  </w:style>
  <w:style w:type="character" w:customStyle="1" w:styleId="ListLabel17">
    <w:name w:val="ListLabel 17"/>
    <w:rsid w:val="00473B79"/>
    <w:rPr>
      <w:rFonts w:cs="Symbol"/>
      <w:sz w:val="18"/>
      <w:szCs w:val="18"/>
    </w:rPr>
  </w:style>
  <w:style w:type="character" w:customStyle="1" w:styleId="ListLabel18">
    <w:name w:val="ListLabel 18"/>
    <w:rsid w:val="00473B79"/>
    <w:rPr>
      <w:sz w:val="22"/>
    </w:rPr>
  </w:style>
  <w:style w:type="character" w:customStyle="1" w:styleId="ListLabel19">
    <w:name w:val="ListLabel 19"/>
    <w:rsid w:val="00473B79"/>
    <w:rPr>
      <w:color w:val="00000A"/>
      <w:sz w:val="22"/>
    </w:rPr>
  </w:style>
  <w:style w:type="character" w:customStyle="1" w:styleId="ListLabel20">
    <w:name w:val="ListLabel 20"/>
    <w:rsid w:val="00473B79"/>
    <w:rPr>
      <w:rFonts w:cs="Times New Roman"/>
    </w:rPr>
  </w:style>
  <w:style w:type="character" w:customStyle="1" w:styleId="ListLabel21">
    <w:name w:val="ListLabel 21"/>
    <w:rsid w:val="00473B79"/>
    <w:rPr>
      <w:strike w:val="0"/>
      <w:dstrike w:val="0"/>
      <w:color w:val="0070C0"/>
      <w:sz w:val="22"/>
    </w:rPr>
  </w:style>
  <w:style w:type="character" w:customStyle="1" w:styleId="ListLabel22">
    <w:name w:val="ListLabel 22"/>
    <w:rsid w:val="00473B79"/>
    <w:rPr>
      <w:rFonts w:cs="Times New Roman"/>
      <w:sz w:val="22"/>
    </w:rPr>
  </w:style>
  <w:style w:type="character" w:customStyle="1" w:styleId="ListLabel23">
    <w:name w:val="ListLabel 23"/>
    <w:rsid w:val="00473B79"/>
    <w:rPr>
      <w:sz w:val="22"/>
      <w:szCs w:val="22"/>
    </w:rPr>
  </w:style>
  <w:style w:type="character" w:customStyle="1" w:styleId="ListLabel24">
    <w:name w:val="ListLabel 24"/>
    <w:rsid w:val="00473B79"/>
    <w:rPr>
      <w:strike w:val="0"/>
      <w:dstrike w:val="0"/>
      <w:color w:val="00000A"/>
      <w:sz w:val="22"/>
    </w:rPr>
  </w:style>
  <w:style w:type="character" w:customStyle="1" w:styleId="ListLabel25">
    <w:name w:val="ListLabel 25"/>
    <w:rsid w:val="00473B79"/>
    <w:rPr>
      <w:rFonts w:cs="Times New Roman"/>
      <w:sz w:val="22"/>
      <w:szCs w:val="22"/>
    </w:rPr>
  </w:style>
  <w:style w:type="paragraph" w:styleId="Nagwek">
    <w:name w:val="header"/>
    <w:basedOn w:val="Domylnie"/>
    <w:rsid w:val="00473B7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473B79"/>
    <w:pPr>
      <w:spacing w:after="120"/>
      <w:jc w:val="both"/>
    </w:pPr>
    <w:rPr>
      <w:rFonts w:ascii="Arial" w:hAnsi="Arial" w:cs="Arial"/>
      <w:szCs w:val="20"/>
    </w:rPr>
  </w:style>
  <w:style w:type="paragraph" w:styleId="Lista">
    <w:name w:val="List"/>
    <w:basedOn w:val="Tretekstu"/>
    <w:rsid w:val="00473B79"/>
    <w:rPr>
      <w:rFonts w:cs="Tahoma"/>
    </w:rPr>
  </w:style>
  <w:style w:type="paragraph" w:styleId="Podpis">
    <w:name w:val="Signature"/>
    <w:basedOn w:val="Domylnie"/>
    <w:rsid w:val="00473B7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473B79"/>
    <w:pPr>
      <w:suppressLineNumbers/>
    </w:pPr>
    <w:rPr>
      <w:rFonts w:cs="Tahoma"/>
    </w:rPr>
  </w:style>
  <w:style w:type="paragraph" w:styleId="Legenda">
    <w:name w:val="caption"/>
    <w:basedOn w:val="Domylnie"/>
    <w:rsid w:val="00473B7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agwek3">
    <w:name w:val="Nagłówek3"/>
    <w:basedOn w:val="Domylnie"/>
    <w:rsid w:val="00473B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Domylnie"/>
    <w:rsid w:val="00473B79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Domylnie"/>
    <w:rsid w:val="00473B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Domylnie"/>
    <w:rsid w:val="00473B79"/>
    <w:pPr>
      <w:suppressLineNumbers/>
      <w:spacing w:before="120" w:after="120"/>
    </w:pPr>
    <w:rPr>
      <w:rFonts w:cs="Tahoma"/>
      <w:i/>
      <w:iCs/>
    </w:rPr>
  </w:style>
  <w:style w:type="paragraph" w:customStyle="1" w:styleId="Normalny1">
    <w:name w:val="Normalny1"/>
    <w:rsid w:val="00473B79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zh-CN"/>
    </w:rPr>
  </w:style>
  <w:style w:type="paragraph" w:customStyle="1" w:styleId="Podpis1">
    <w:name w:val="Podpis1"/>
    <w:basedOn w:val="Domylnie"/>
    <w:rsid w:val="00473B79"/>
    <w:pPr>
      <w:suppressLineNumbers/>
      <w:spacing w:before="120" w:after="120"/>
    </w:pPr>
    <w:rPr>
      <w:rFonts w:cs="Tahoma"/>
      <w:i/>
      <w:iCs/>
    </w:rPr>
  </w:style>
  <w:style w:type="paragraph" w:customStyle="1" w:styleId="Wcicietekstu">
    <w:name w:val="Wcięcie tekstu"/>
    <w:basedOn w:val="Domylnie"/>
    <w:rsid w:val="00473B79"/>
    <w:pPr>
      <w:ind w:left="360"/>
    </w:pPr>
    <w:rPr>
      <w:b/>
      <w:sz w:val="28"/>
      <w:szCs w:val="20"/>
    </w:rPr>
  </w:style>
  <w:style w:type="paragraph" w:customStyle="1" w:styleId="Tekstpodstawowywcity21">
    <w:name w:val="Tekst podstawowy wcięty 21"/>
    <w:basedOn w:val="Domylnie"/>
    <w:rsid w:val="00473B79"/>
    <w:pPr>
      <w:ind w:left="426"/>
    </w:pPr>
    <w:rPr>
      <w:b/>
      <w:sz w:val="28"/>
      <w:szCs w:val="20"/>
    </w:rPr>
  </w:style>
  <w:style w:type="paragraph" w:customStyle="1" w:styleId="Tekstpodstawowy21">
    <w:name w:val="Tekst podstawowy 21"/>
    <w:basedOn w:val="Domylnie"/>
    <w:rsid w:val="00473B79"/>
    <w:pPr>
      <w:spacing w:line="287" w:lineRule="atLeast"/>
      <w:jc w:val="both"/>
    </w:pPr>
    <w:rPr>
      <w:rFonts w:ascii="Times New Roman PL" w:hAnsi="Times New Roman PL" w:cs="Times New Roman PL"/>
      <w:sz w:val="26"/>
      <w:szCs w:val="20"/>
      <w:lang w:val="en-US"/>
    </w:rPr>
  </w:style>
  <w:style w:type="paragraph" w:customStyle="1" w:styleId="NumberList">
    <w:name w:val="Number List"/>
    <w:rsid w:val="00473B79"/>
    <w:pPr>
      <w:tabs>
        <w:tab w:val="left" w:pos="5029"/>
      </w:tabs>
      <w:suppressAutoHyphens/>
      <w:spacing w:line="100" w:lineRule="atLeast"/>
      <w:ind w:left="720"/>
      <w:textAlignment w:val="baseline"/>
    </w:pPr>
    <w:rPr>
      <w:rFonts w:ascii="TimesNewRomanPS, ''Times New Ro" w:eastAsia="Arial" w:hAnsi="TimesNewRomanPS, ''Times New Ro" w:cs="Times New Roman"/>
      <w:color w:val="000000"/>
      <w:sz w:val="24"/>
      <w:szCs w:val="20"/>
      <w:lang w:val="cs-CZ" w:eastAsia="zh-CN"/>
    </w:rPr>
  </w:style>
  <w:style w:type="paragraph" w:customStyle="1" w:styleId="Nagwek10">
    <w:name w:val="Nagłówek1"/>
    <w:basedOn w:val="Domylnie"/>
    <w:rsid w:val="00473B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ytu">
    <w:name w:val="Title"/>
    <w:basedOn w:val="Domylnie"/>
    <w:next w:val="Podtytu"/>
    <w:rsid w:val="00473B79"/>
    <w:pPr>
      <w:jc w:val="center"/>
    </w:pPr>
    <w:rPr>
      <w:rFonts w:ascii="Arial" w:hAnsi="Arial" w:cs="Arial"/>
      <w:b/>
      <w:bCs/>
      <w:sz w:val="36"/>
      <w:szCs w:val="20"/>
    </w:rPr>
  </w:style>
  <w:style w:type="paragraph" w:styleId="Podtytu">
    <w:name w:val="Subtitle"/>
    <w:basedOn w:val="Domylnie"/>
    <w:next w:val="Tretekstu"/>
    <w:rsid w:val="00473B79"/>
    <w:pPr>
      <w:jc w:val="center"/>
    </w:pPr>
    <w:rPr>
      <w:rFonts w:ascii="Arial" w:hAnsi="Arial" w:cs="Arial"/>
      <w:b/>
      <w:i/>
      <w:iCs/>
      <w:sz w:val="28"/>
      <w:szCs w:val="20"/>
    </w:rPr>
  </w:style>
  <w:style w:type="paragraph" w:customStyle="1" w:styleId="Tekstpodstawowywcity22">
    <w:name w:val="Tekst podstawowy wcięty 22"/>
    <w:basedOn w:val="Domylnie"/>
    <w:rsid w:val="00473B79"/>
    <w:pPr>
      <w:ind w:left="426"/>
    </w:pPr>
    <w:rPr>
      <w:b/>
      <w:sz w:val="28"/>
    </w:rPr>
  </w:style>
  <w:style w:type="paragraph" w:customStyle="1" w:styleId="Tekstpodstawowy22">
    <w:name w:val="Tekst podstawowy 22"/>
    <w:basedOn w:val="Domylnie"/>
    <w:rsid w:val="00473B79"/>
    <w:pPr>
      <w:spacing w:line="287" w:lineRule="atLeast"/>
      <w:jc w:val="both"/>
    </w:pPr>
    <w:rPr>
      <w:rFonts w:ascii="Times New Roman PL" w:hAnsi="Times New Roman PL" w:cs="Times New Roman PL"/>
      <w:sz w:val="26"/>
      <w:lang w:val="en-US"/>
    </w:rPr>
  </w:style>
  <w:style w:type="paragraph" w:customStyle="1" w:styleId="Tabela">
    <w:name w:val="Tabela"/>
    <w:basedOn w:val="Podpis1"/>
    <w:rsid w:val="00473B79"/>
  </w:style>
  <w:style w:type="paragraph" w:customStyle="1" w:styleId="Tekstkomentarza1">
    <w:name w:val="Tekst komentarza1"/>
    <w:basedOn w:val="Normalny1"/>
    <w:rsid w:val="00473B79"/>
    <w:rPr>
      <w:sz w:val="20"/>
      <w:szCs w:val="20"/>
    </w:rPr>
  </w:style>
  <w:style w:type="paragraph" w:styleId="Tematkomentarza">
    <w:name w:val="annotation subject"/>
    <w:basedOn w:val="Tekstkomentarza1"/>
    <w:rsid w:val="00473B79"/>
    <w:rPr>
      <w:b/>
      <w:bCs/>
    </w:rPr>
  </w:style>
  <w:style w:type="paragraph" w:styleId="Tekstdymka">
    <w:name w:val="Balloon Text"/>
    <w:basedOn w:val="Normalny1"/>
    <w:rsid w:val="00473B79"/>
    <w:rPr>
      <w:rFonts w:ascii="Tahoma" w:hAnsi="Tahoma"/>
      <w:sz w:val="16"/>
      <w:szCs w:val="16"/>
    </w:rPr>
  </w:style>
  <w:style w:type="paragraph" w:styleId="Akapitzlist">
    <w:name w:val="List Paragraph"/>
    <w:basedOn w:val="Normalny1"/>
    <w:rsid w:val="00473B79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1"/>
    <w:uiPriority w:val="99"/>
    <w:rsid w:val="00473B79"/>
    <w:pPr>
      <w:suppressLineNumbers/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Domylnie"/>
    <w:rsid w:val="00473B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Domylnie"/>
    <w:uiPriority w:val="99"/>
    <w:rsid w:val="00473B79"/>
    <w:rPr>
      <w:sz w:val="20"/>
      <w:szCs w:val="20"/>
    </w:rPr>
  </w:style>
  <w:style w:type="paragraph" w:customStyle="1" w:styleId="Kolorowalistaakcent11">
    <w:name w:val="Kolorowa lista — akcent 11"/>
    <w:basedOn w:val="Domylnie"/>
    <w:rsid w:val="00473B79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Domylnie"/>
    <w:rsid w:val="00473B79"/>
    <w:pPr>
      <w:suppressLineNumbers/>
    </w:pPr>
  </w:style>
  <w:style w:type="paragraph" w:customStyle="1" w:styleId="Nagwektabeli">
    <w:name w:val="Nagłówek tabeli"/>
    <w:basedOn w:val="Zawartotabeli"/>
    <w:rsid w:val="00473B79"/>
    <w:pPr>
      <w:jc w:val="center"/>
    </w:pPr>
    <w:rPr>
      <w:b/>
      <w:bCs/>
    </w:rPr>
  </w:style>
  <w:style w:type="paragraph" w:styleId="Tekstpodstawowy2">
    <w:name w:val="Body Text 2"/>
    <w:basedOn w:val="Domylnie"/>
    <w:link w:val="Tekstpodstawowy2Znak"/>
    <w:rsid w:val="00473B79"/>
    <w:pPr>
      <w:jc w:val="both"/>
    </w:pPr>
  </w:style>
  <w:style w:type="paragraph" w:styleId="Tekstpodstawowywcity2">
    <w:name w:val="Body Text Indent 2"/>
    <w:basedOn w:val="Domylnie"/>
    <w:rsid w:val="00473B79"/>
    <w:pPr>
      <w:ind w:left="-142"/>
      <w:jc w:val="both"/>
    </w:pPr>
    <w:rPr>
      <w:rFonts w:ascii="Arial" w:hAnsi="Arial"/>
      <w:sz w:val="18"/>
      <w:szCs w:val="18"/>
    </w:rPr>
  </w:style>
  <w:style w:type="paragraph" w:customStyle="1" w:styleId="Wysunicieobszarutekstu">
    <w:name w:val="Wysuni?cie obszaru tekstu"/>
    <w:basedOn w:val="Domylnie"/>
    <w:rsid w:val="00473B79"/>
    <w:pPr>
      <w:jc w:val="both"/>
    </w:pPr>
  </w:style>
  <w:style w:type="paragraph" w:styleId="NormalnyWeb">
    <w:name w:val="Normal (Web)"/>
    <w:basedOn w:val="Normalny"/>
    <w:uiPriority w:val="99"/>
    <w:unhideWhenUsed/>
    <w:rsid w:val="00CC79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D4521"/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D4521"/>
    <w:pPr>
      <w:tabs>
        <w:tab w:val="left" w:pos="709"/>
      </w:tabs>
      <w:suppressAutoHyphens/>
      <w:autoSpaceDN w:val="0"/>
      <w:spacing w:line="100" w:lineRule="atLeast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numbering" w:customStyle="1" w:styleId="WW8Num8">
    <w:name w:val="WW8Num8"/>
    <w:basedOn w:val="Bezlisty"/>
    <w:rsid w:val="00CD4521"/>
    <w:pPr>
      <w:numPr>
        <w:numId w:val="36"/>
      </w:numPr>
    </w:pPr>
  </w:style>
  <w:style w:type="numbering" w:customStyle="1" w:styleId="WW8Num7">
    <w:name w:val="WW8Num7"/>
    <w:basedOn w:val="Bezlisty"/>
    <w:rsid w:val="00CD4521"/>
    <w:pPr>
      <w:numPr>
        <w:numId w:val="37"/>
      </w:numPr>
    </w:pPr>
  </w:style>
  <w:style w:type="numbering" w:customStyle="1" w:styleId="WW8Num4">
    <w:name w:val="WW8Num4"/>
    <w:basedOn w:val="Bezlisty"/>
    <w:rsid w:val="00CD4521"/>
    <w:pPr>
      <w:numPr>
        <w:numId w:val="38"/>
      </w:numPr>
    </w:pPr>
  </w:style>
  <w:style w:type="paragraph" w:customStyle="1" w:styleId="Textbody">
    <w:name w:val="Text body"/>
    <w:basedOn w:val="Standard"/>
    <w:rsid w:val="00C34EF5"/>
    <w:pPr>
      <w:spacing w:after="120"/>
      <w:jc w:val="both"/>
    </w:pPr>
    <w:rPr>
      <w:rFonts w:ascii="Arial" w:hAnsi="Arial" w:cs="Arial"/>
      <w:kern w:val="0"/>
      <w:sz w:val="20"/>
      <w:szCs w:val="20"/>
    </w:rPr>
  </w:style>
  <w:style w:type="paragraph" w:styleId="Poprawka">
    <w:name w:val="Revision"/>
    <w:hidden/>
    <w:uiPriority w:val="99"/>
    <w:semiHidden/>
    <w:rsid w:val="00013AF4"/>
    <w:pPr>
      <w:spacing w:after="0" w:line="240" w:lineRule="auto"/>
    </w:pPr>
  </w:style>
  <w:style w:type="paragraph" w:customStyle="1" w:styleId="Default">
    <w:name w:val="Default"/>
    <w:rsid w:val="0059086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7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74B"/>
    <w:rPr>
      <w:vertAlign w:val="superscript"/>
    </w:rPr>
  </w:style>
  <w:style w:type="numbering" w:customStyle="1" w:styleId="Biecalista1">
    <w:name w:val="Bieżąca lista1"/>
    <w:uiPriority w:val="99"/>
    <w:rsid w:val="00FF4F02"/>
    <w:pPr>
      <w:numPr>
        <w:numId w:val="58"/>
      </w:numPr>
    </w:pPr>
  </w:style>
  <w:style w:type="numbering" w:customStyle="1" w:styleId="Biecalista2">
    <w:name w:val="Bieżąca lista2"/>
    <w:uiPriority w:val="99"/>
    <w:rsid w:val="00FF4F02"/>
    <w:pPr>
      <w:numPr>
        <w:numId w:val="59"/>
      </w:numPr>
    </w:pPr>
  </w:style>
  <w:style w:type="character" w:styleId="Pogrubienie">
    <w:name w:val="Strong"/>
    <w:basedOn w:val="Domylnaczcionkaakapitu"/>
    <w:uiPriority w:val="22"/>
    <w:qFormat/>
    <w:rsid w:val="00623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BD913-F2CF-4096-B0F5-C1B98B74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3464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/>
  <LinksUpToDate>false</LinksUpToDate>
  <CharactersWithSpaces>24203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Olga  Cyganik</dc:creator>
  <cp:lastModifiedBy>Mpz Barczewo</cp:lastModifiedBy>
  <cp:revision>3</cp:revision>
  <cp:lastPrinted>2022-11-16T12:54:00Z</cp:lastPrinted>
  <dcterms:created xsi:type="dcterms:W3CDTF">2023-06-16T07:18:00Z</dcterms:created>
  <dcterms:modified xsi:type="dcterms:W3CDTF">2023-06-16T07:23:00Z</dcterms:modified>
</cp:coreProperties>
</file>